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C7" w:rsidRDefault="008228C7" w:rsidP="008228C7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</w:t>
      </w:r>
    </w:p>
    <w:p w:rsidR="008228C7" w:rsidRDefault="008228C7" w:rsidP="008228C7">
      <w:pPr>
        <w:tabs>
          <w:tab w:val="left" w:pos="426"/>
        </w:tabs>
        <w:jc w:val="center"/>
        <w:rPr>
          <w:sz w:val="24"/>
          <w:szCs w:val="24"/>
        </w:rPr>
      </w:pPr>
    </w:p>
    <w:p w:rsidR="008228C7" w:rsidRDefault="008228C7" w:rsidP="008228C7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228C7" w:rsidRDefault="008228C7" w:rsidP="008228C7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Старосуркинского сельского Совета Альметьевского</w:t>
      </w:r>
    </w:p>
    <w:p w:rsidR="008228C7" w:rsidRDefault="008228C7" w:rsidP="008228C7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Татарстан</w:t>
      </w:r>
    </w:p>
    <w:p w:rsidR="008228C7" w:rsidRDefault="008228C7" w:rsidP="008228C7">
      <w:pPr>
        <w:tabs>
          <w:tab w:val="left" w:pos="426"/>
        </w:tabs>
        <w:jc w:val="center"/>
        <w:rPr>
          <w:sz w:val="24"/>
          <w:szCs w:val="24"/>
        </w:rPr>
      </w:pPr>
    </w:p>
    <w:p w:rsidR="008228C7" w:rsidRDefault="008228C7" w:rsidP="008228C7">
      <w:pPr>
        <w:tabs>
          <w:tab w:val="left" w:pos="426"/>
        </w:tabs>
        <w:rPr>
          <w:sz w:val="24"/>
          <w:szCs w:val="24"/>
        </w:rPr>
      </w:pPr>
    </w:p>
    <w:p w:rsidR="008228C7" w:rsidRDefault="008228C7" w:rsidP="008228C7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декабря  2019</w:t>
      </w:r>
      <w:proofErr w:type="gramEnd"/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</w:t>
      </w:r>
    </w:p>
    <w:p w:rsidR="008228C7" w:rsidRDefault="008228C7" w:rsidP="008228C7">
      <w:pPr>
        <w:tabs>
          <w:tab w:val="left" w:pos="426"/>
        </w:tabs>
        <w:rPr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8228C7" w:rsidTr="008228C7">
        <w:tc>
          <w:tcPr>
            <w:tcW w:w="4608" w:type="dxa"/>
            <w:hideMark/>
          </w:tcPr>
          <w:p w:rsidR="008228C7" w:rsidRDefault="008228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Старосуркинского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4608" w:type="dxa"/>
            <w:hideMark/>
          </w:tcPr>
          <w:p w:rsidR="008228C7" w:rsidRDefault="008228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8228C7" w:rsidRDefault="008228C7" w:rsidP="008228C7">
      <w:pPr>
        <w:jc w:val="center"/>
        <w:rPr>
          <w:sz w:val="24"/>
          <w:szCs w:val="24"/>
        </w:rPr>
      </w:pPr>
    </w:p>
    <w:p w:rsidR="008228C7" w:rsidRDefault="008228C7" w:rsidP="00822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Старосуркинский сельский Совет Р Е Ш И Л:     </w:t>
      </w:r>
    </w:p>
    <w:p w:rsidR="008228C7" w:rsidRPr="008228C7" w:rsidRDefault="008228C7" w:rsidP="008228C7">
      <w:pPr>
        <w:rPr>
          <w:sz w:val="24"/>
          <w:szCs w:val="24"/>
        </w:rPr>
      </w:pPr>
      <w:bookmarkStart w:id="0" w:name="sub_100"/>
    </w:p>
    <w:bookmarkEnd w:id="0"/>
    <w:p w:rsidR="008228C7" w:rsidRPr="008228C7" w:rsidRDefault="008228C7" w:rsidP="008228C7">
      <w:pPr>
        <w:rPr>
          <w:sz w:val="24"/>
          <w:szCs w:val="24"/>
        </w:rPr>
      </w:pPr>
      <w:r w:rsidRPr="008228C7">
        <w:rPr>
          <w:sz w:val="24"/>
          <w:szCs w:val="24"/>
        </w:rPr>
        <w:t>1. Утвердить о</w:t>
      </w:r>
      <w:r w:rsidRPr="008228C7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 Старосуркинского сельского поселения на 2020 год:</w:t>
      </w:r>
    </w:p>
    <w:p w:rsidR="008228C7" w:rsidRPr="008228C7" w:rsidRDefault="008228C7" w:rsidP="008228C7">
      <w:pPr>
        <w:rPr>
          <w:sz w:val="24"/>
          <w:szCs w:val="24"/>
        </w:rPr>
      </w:pPr>
      <w:r w:rsidRPr="008228C7">
        <w:rPr>
          <w:sz w:val="24"/>
          <w:szCs w:val="24"/>
        </w:rPr>
        <w:t>1) прогнозируемый общий объем доходов бюджета Старосуркинского сельского поселения в сумме 8539000 рублей;</w:t>
      </w:r>
    </w:p>
    <w:p w:rsidR="008228C7" w:rsidRPr="008228C7" w:rsidRDefault="008228C7" w:rsidP="008228C7">
      <w:pPr>
        <w:rPr>
          <w:sz w:val="24"/>
          <w:szCs w:val="24"/>
        </w:rPr>
      </w:pPr>
      <w:r w:rsidRPr="008228C7">
        <w:rPr>
          <w:sz w:val="24"/>
          <w:szCs w:val="24"/>
        </w:rPr>
        <w:t>2) общий объем расходов бюджета Старосуркинского сельского поселения в сумме   8539000 руб</w:t>
      </w:r>
      <w:bookmarkStart w:id="1" w:name="sub_200"/>
      <w:r w:rsidRPr="008228C7">
        <w:rPr>
          <w:sz w:val="24"/>
          <w:szCs w:val="24"/>
        </w:rPr>
        <w:t>лей;</w:t>
      </w:r>
      <w:r w:rsidRPr="008228C7">
        <w:rPr>
          <w:sz w:val="24"/>
          <w:szCs w:val="24"/>
        </w:rPr>
        <w:tab/>
      </w:r>
    </w:p>
    <w:p w:rsidR="008228C7" w:rsidRPr="008228C7" w:rsidRDefault="008228C7" w:rsidP="008228C7">
      <w:pPr>
        <w:rPr>
          <w:sz w:val="24"/>
          <w:szCs w:val="24"/>
        </w:rPr>
      </w:pPr>
      <w:r w:rsidRPr="008228C7">
        <w:rPr>
          <w:sz w:val="24"/>
          <w:szCs w:val="24"/>
        </w:rPr>
        <w:t xml:space="preserve">3) </w:t>
      </w:r>
      <w:proofErr w:type="gramStart"/>
      <w:r w:rsidRPr="008228C7">
        <w:rPr>
          <w:sz w:val="24"/>
          <w:szCs w:val="24"/>
        </w:rPr>
        <w:t>дефицит  бюджета</w:t>
      </w:r>
      <w:proofErr w:type="gramEnd"/>
      <w:r w:rsidRPr="008228C7">
        <w:rPr>
          <w:sz w:val="24"/>
          <w:szCs w:val="24"/>
        </w:rPr>
        <w:t xml:space="preserve"> Старосуркинского сельского поселения в сумме 0 рублей.</w:t>
      </w:r>
      <w:r w:rsidRPr="008228C7">
        <w:rPr>
          <w:sz w:val="24"/>
          <w:szCs w:val="24"/>
        </w:rPr>
        <w:tab/>
      </w:r>
    </w:p>
    <w:p w:rsidR="008228C7" w:rsidRPr="008228C7" w:rsidRDefault="008228C7" w:rsidP="008228C7">
      <w:pPr>
        <w:ind w:firstLine="709"/>
        <w:rPr>
          <w:sz w:val="24"/>
          <w:szCs w:val="24"/>
        </w:rPr>
      </w:pPr>
    </w:p>
    <w:p w:rsidR="008228C7" w:rsidRPr="008228C7" w:rsidRDefault="008228C7" w:rsidP="008228C7">
      <w:pPr>
        <w:ind w:firstLine="709"/>
        <w:rPr>
          <w:sz w:val="24"/>
          <w:szCs w:val="24"/>
        </w:rPr>
      </w:pPr>
      <w:r w:rsidRPr="008228C7">
        <w:rPr>
          <w:sz w:val="24"/>
          <w:szCs w:val="24"/>
        </w:rPr>
        <w:t>2.Утвердить о</w:t>
      </w:r>
      <w:r w:rsidRPr="008228C7">
        <w:rPr>
          <w:rStyle w:val="a3"/>
          <w:b w:val="0"/>
          <w:bCs w:val="0"/>
          <w:color w:val="auto"/>
          <w:sz w:val="24"/>
          <w:szCs w:val="24"/>
        </w:rPr>
        <w:t>сновные характеристики бюджета Старосуркинского сельского поселения на 2021 год и 2022 год:</w:t>
      </w:r>
    </w:p>
    <w:p w:rsidR="008228C7" w:rsidRPr="008228C7" w:rsidRDefault="008228C7" w:rsidP="008228C7">
      <w:pPr>
        <w:ind w:firstLine="709"/>
        <w:rPr>
          <w:sz w:val="24"/>
          <w:szCs w:val="24"/>
        </w:rPr>
      </w:pPr>
      <w:r w:rsidRPr="008228C7">
        <w:rPr>
          <w:sz w:val="24"/>
          <w:szCs w:val="24"/>
        </w:rPr>
        <w:t>1) прогнозируемый общий объем доходов бюджета Старосуркинского сельского поселения на 2021 год в сумме 8592700 рублей и на 2022 год в сумме 8653960 рублей;</w:t>
      </w:r>
    </w:p>
    <w:p w:rsidR="008228C7" w:rsidRDefault="008228C7" w:rsidP="008228C7">
      <w:pPr>
        <w:ind w:firstLine="709"/>
        <w:rPr>
          <w:sz w:val="24"/>
          <w:szCs w:val="24"/>
        </w:rPr>
      </w:pPr>
      <w:r w:rsidRPr="008228C7">
        <w:rPr>
          <w:sz w:val="24"/>
          <w:szCs w:val="24"/>
        </w:rPr>
        <w:t xml:space="preserve">2) общий объем расходов бюджета Старосуркинского сельского поселения на 2021 год в </w:t>
      </w:r>
      <w:proofErr w:type="gramStart"/>
      <w:r w:rsidRPr="008228C7">
        <w:rPr>
          <w:sz w:val="24"/>
          <w:szCs w:val="24"/>
        </w:rPr>
        <w:t>сумме  8592700</w:t>
      </w:r>
      <w:proofErr w:type="gramEnd"/>
      <w:r w:rsidRPr="008228C7">
        <w:rPr>
          <w:sz w:val="24"/>
          <w:szCs w:val="24"/>
        </w:rPr>
        <w:t xml:space="preserve">  рублей, в том числе условно утвержденные расходы </w:t>
      </w:r>
      <w:r>
        <w:rPr>
          <w:sz w:val="24"/>
          <w:szCs w:val="24"/>
        </w:rPr>
        <w:t>в сумме 212600 рублей, и на 2022 год в сумме 8653960 рублей, в том числе условно утвержденные расходы в сумме 428100 рублей;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Старосуркинского сельского </w:t>
      </w:r>
      <w:r w:rsidRPr="008228C7">
        <w:rPr>
          <w:sz w:val="24"/>
          <w:szCs w:val="24"/>
        </w:rPr>
        <w:t xml:space="preserve">поселения </w:t>
      </w:r>
      <w:r w:rsidRPr="008228C7">
        <w:rPr>
          <w:rStyle w:val="a3"/>
          <w:b w:val="0"/>
          <w:bCs w:val="0"/>
          <w:color w:val="auto"/>
          <w:sz w:val="24"/>
          <w:szCs w:val="24"/>
        </w:rPr>
        <w:t xml:space="preserve">на </w:t>
      </w:r>
      <w:r>
        <w:rPr>
          <w:sz w:val="24"/>
          <w:szCs w:val="24"/>
        </w:rPr>
        <w:t>2021 год в сумме 0 рублей и на 2022 год в сумме 0 рублей.</w:t>
      </w:r>
    </w:p>
    <w:bookmarkEnd w:id="1"/>
    <w:p w:rsidR="008228C7" w:rsidRDefault="008228C7" w:rsidP="008228C7">
      <w:pPr>
        <w:ind w:firstLine="708"/>
        <w:rPr>
          <w:color w:val="FF0000"/>
          <w:sz w:val="24"/>
          <w:szCs w:val="24"/>
        </w:rPr>
      </w:pPr>
    </w:p>
    <w:p w:rsidR="008228C7" w:rsidRDefault="008228C7" w:rsidP="008228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Утвердить источники финансирования дефицита бюджета Старосуркинского сельского поселения на 2020 год и на плановый период 2021 и 2022 годов согласно приложению 1 к настоящему решению.</w:t>
      </w:r>
    </w:p>
    <w:p w:rsidR="008228C7" w:rsidRDefault="008228C7" w:rsidP="008228C7">
      <w:pPr>
        <w:ind w:firstLine="708"/>
        <w:rPr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Утвердить по состоянию на 1 января 2021 года: 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Старосуркинского сельского поселения с нулевым значением, в том числе верхний предел муниципального внутреннего долга Старосуркинского сельского поселения по муниципальным гарантиям Старосуркинского сельского поселения в валюте Российской Федерации с нулевым значением;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верхний предел муниципального внешнего долга Старосуркинского сельского поселения с нулевым значением, в том числе верхний предел муниципального внешнего долга Старосуркинского сельского поселения по муниципальным гарантиям Старосуркинского сельского поселения в иностранной валюте с нулевым значением.</w:t>
      </w:r>
    </w:p>
    <w:p w:rsidR="008228C7" w:rsidRDefault="008228C7" w:rsidP="008228C7">
      <w:pPr>
        <w:ind w:firstLine="709"/>
        <w:rPr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Утвердить по состоянию на 1 января 2022 года: 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верхний предел муниципального внутреннего долга Старосуркинского сельского поселения с нулевым значением, в том числе верхний предел муниципального внутреннего долга по муниципальным гарантиям Старосуркинского сельского поселения </w:t>
      </w:r>
      <w:r>
        <w:rPr>
          <w:sz w:val="24"/>
          <w:szCs w:val="24"/>
        </w:rPr>
        <w:lastRenderedPageBreak/>
        <w:t>с нулевым значением;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2) верхний предел муниципального внешнего долга Старосуркинского сельского поселения с нулевым значением, в том числе верхний предел муниципального внешнего долга Старосуркинского сельского поселения по муниципальным гарантиям Старосуркинского сельского поселения в иностранной валюте с нулевым значением.</w:t>
      </w:r>
    </w:p>
    <w:p w:rsidR="008228C7" w:rsidRDefault="008228C7" w:rsidP="008228C7">
      <w:pPr>
        <w:ind w:firstLine="709"/>
        <w:rPr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Утвердить по состоянию на 1 января 2023 года: 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Старосуркинского сельского поселения с нулевым значением, в том числе верхний предел муниципального внутреннего долга по муниципальным гарантиям Старосуркинского сельского поселения с нулевым значением;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2) верхний предел муниципального внешнего долга с нулевым значением, в том числе верхний предел муниципального внешнего долга Старосуркинского сельского поселения муниципального района по муниципальным гарантиям Старосуркинского сельского поселения в иностранной валюте с нулевым значением.</w:t>
      </w:r>
    </w:p>
    <w:p w:rsidR="008228C7" w:rsidRDefault="008228C7" w:rsidP="008228C7">
      <w:pPr>
        <w:ind w:firstLine="708"/>
        <w:rPr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bookmarkStart w:id="2" w:name="sub_13"/>
      <w:r>
        <w:rPr>
          <w:sz w:val="24"/>
          <w:szCs w:val="24"/>
        </w:rPr>
        <w:t>7. Установить, что программа муниципальных заимствований бюджета Старосуркинского сельского поселения на 2020 – 2022 годы не предусматривается.</w:t>
      </w:r>
    </w:p>
    <w:p w:rsidR="008228C7" w:rsidRDefault="008228C7" w:rsidP="008228C7">
      <w:pPr>
        <w:ind w:firstLine="709"/>
        <w:rPr>
          <w:color w:val="FF0000"/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8. Учесть в бюджете Старосуркинского сельского поселения прогнозируемые объемы доходов бюджета Старосуркинского сельского поселения на 2020 год и на плановый период 2021 и 2022 годов согласно приложению 2 к настоящему решению.</w:t>
      </w:r>
    </w:p>
    <w:p w:rsidR="008228C7" w:rsidRDefault="008228C7" w:rsidP="008228C7">
      <w:pPr>
        <w:rPr>
          <w:color w:val="FF0000"/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9. Утвердить перечень главных администраторов доходов бюджета Старосуркинского сельского поселения согласно приложению 3 к настоящему решению.</w:t>
      </w:r>
    </w:p>
    <w:p w:rsidR="008228C7" w:rsidRDefault="008228C7" w:rsidP="008228C7">
      <w:pPr>
        <w:rPr>
          <w:color w:val="FF0000"/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10. Утвердить перечень главных администраторов источников финансирования дефицита бюджета Старосуркинского сельского поселения согласно приложению 4 к настоящему решению.</w:t>
      </w:r>
    </w:p>
    <w:p w:rsidR="008228C7" w:rsidRDefault="008228C7" w:rsidP="008228C7">
      <w:pPr>
        <w:rPr>
          <w:color w:val="FF0000"/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11. Утвердить ведомственную структуру расходов бюджета Старосуркинского сельского поселения на 2020 год и на плановый период 2021 и 2022 годов согласно приложению 5 к настоящему решению.</w:t>
      </w:r>
    </w:p>
    <w:p w:rsidR="008228C7" w:rsidRDefault="008228C7" w:rsidP="008228C7">
      <w:pPr>
        <w:rPr>
          <w:color w:val="FF0000"/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12. Утвердить распределение бюджетных ассигнований бюджета Старосуркинского сельского поселения по разделам, подразделам, целевым статьям (муниципальным программам Старосуркинского сельского поселения и непрограммным направлениям деятельности), группам видов расходов классификации расходов бюджетов на 2020 год и на плановый период 2021 и 2022 годов согласно приложению 6 к настоящему решению.</w:t>
      </w:r>
    </w:p>
    <w:p w:rsidR="008228C7" w:rsidRDefault="008228C7" w:rsidP="008228C7">
      <w:pPr>
        <w:ind w:firstLine="709"/>
        <w:rPr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13. Утвердить общий объем бюджетных ассигнований бюджета Старосуркинского сельского поселения, направляемых на исполнение публичных нормативных обязательств, на 2020 год и на плановый период 2021 и 2022 годов в сумме 0 рублей.</w:t>
      </w:r>
    </w:p>
    <w:p w:rsidR="008228C7" w:rsidRDefault="008228C7" w:rsidP="008228C7">
      <w:pPr>
        <w:ind w:firstLine="709"/>
        <w:rPr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14. Утвердить объем межбюджетных субсидий, подлежащих перечислению из бюджета Старосуркинского сельского поселения в бюджет Республики Татарстан в соответствии со статьей 44.10 Бюджетного кодекса Республики Татарстан на 2020 год в сумме 48100 рублей, на 2021 год в сумме 109800 рублей и на 2022 год в сумме109100 рублей.</w:t>
      </w: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Установить, что в 2020 году и в плановом периоде 2021 и 2022 годов перечисление межбюджетных субсидий бюджету Республики Татарстан из бюджета Старосуркинского сельского поселения осуществляется ежемесячно равными долями.</w:t>
      </w:r>
    </w:p>
    <w:p w:rsidR="008228C7" w:rsidRDefault="008228C7" w:rsidP="008228C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объем субсидии, подлежащей перечислению из  бюджета в Старосуркинского сельского поселения бюджет Республики Татарстан в соответствии со статьей 44.10 Бюджетного кодекса Республики Татарстан, для отдельного </w:t>
      </w:r>
      <w:r>
        <w:rPr>
          <w:sz w:val="24"/>
          <w:szCs w:val="24"/>
        </w:rPr>
        <w:lastRenderedPageBreak/>
        <w:t xml:space="preserve">муниципального образования в расчете на одного жителя составляет в 2020 году – 3 процента, в 2021 году – 7 процентов, в 2022 году – 7 процентов  разницы между расчетными налоговыми доходами местного бюджета (без учета налоговых доходов по дополнительным нормативам отчислений) в расчете на одного жителя и 1,3-кратным средним уровнем расчетных налоговых доходов в расчете на одного жителя в отчетном финансовом году.  </w:t>
      </w:r>
    </w:p>
    <w:p w:rsidR="008228C7" w:rsidRDefault="008228C7" w:rsidP="008228C7">
      <w:pPr>
        <w:ind w:firstLine="709"/>
        <w:rPr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15. Утвердить объем межбюджетных трансфертов, передаваемых в соответствии с заключенными соглашениями из бюджета Старосуркинского сельского поселения в бюджет Альметьевского муниципального района:</w:t>
      </w:r>
    </w:p>
    <w:p w:rsidR="008228C7" w:rsidRDefault="008228C7" w:rsidP="008228C7">
      <w:pPr>
        <w:rPr>
          <w:sz w:val="24"/>
          <w:szCs w:val="24"/>
        </w:rPr>
      </w:pPr>
    </w:p>
    <w:p w:rsidR="008228C7" w:rsidRDefault="008228C7" w:rsidP="008228C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софинансирование 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 в 2020 году в сумме 2029900 рублей, на 2021 год в сумме 1954500 рублей, на 2022 год в сумме 1945060 рублей.</w:t>
      </w:r>
    </w:p>
    <w:p w:rsidR="008228C7" w:rsidRDefault="008228C7" w:rsidP="008228C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228C7" w:rsidRDefault="008228C7" w:rsidP="008228C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объемов, утвержденных настоящим решением,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настоящее решение.</w:t>
      </w:r>
    </w:p>
    <w:p w:rsidR="008228C7" w:rsidRDefault="008228C7" w:rsidP="008228C7">
      <w:pPr>
        <w:ind w:firstLine="709"/>
        <w:rPr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17. Органы местного самоуправления Старосуркинского сельского поселения не вправе принимать в 2020 году решения, приводящие к увеличению численности муниципальных служащих, а также работников органов местного самоуправления Старосуркинского сельского поселения, за исключением случаев принятия таких решений с наделением органов местного самоуправления и муниципальных казенных учреждений Старосуркинского сельского поселения новыми функциями или полномочиями, а также с вводом в эксплуатацию объектов муниципальной собственности Старосуркинского сельского поселения.</w:t>
      </w:r>
    </w:p>
    <w:p w:rsidR="008228C7" w:rsidRDefault="008228C7" w:rsidP="008228C7">
      <w:pPr>
        <w:ind w:firstLine="709"/>
        <w:rPr>
          <w:color w:val="FF0000"/>
          <w:sz w:val="24"/>
          <w:szCs w:val="24"/>
        </w:rPr>
      </w:pPr>
    </w:p>
    <w:p w:rsidR="008228C7" w:rsidRDefault="008228C7" w:rsidP="008228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 Органы казначейства Министерства финансов Республики Татарстан осуществляют отдельные функции по исполнению бюджета Старосуркинского сельского поселения в соответствии с заключенными соглашениями. </w:t>
      </w:r>
    </w:p>
    <w:p w:rsidR="008228C7" w:rsidRDefault="008228C7" w:rsidP="008228C7">
      <w:pPr>
        <w:ind w:left="180" w:firstLine="540"/>
        <w:rPr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 xml:space="preserve">19. Обнародовать настоящее решение на специальных стендах, расположенных на территории села Старое Суркино, ул.Центральная, </w:t>
      </w:r>
      <w:proofErr w:type="gramStart"/>
      <w:r>
        <w:rPr>
          <w:sz w:val="24"/>
          <w:szCs w:val="24"/>
        </w:rPr>
        <w:t>д.77 ,</w:t>
      </w:r>
      <w:proofErr w:type="gramEnd"/>
      <w:r>
        <w:rPr>
          <w:color w:val="000000"/>
          <w:sz w:val="24"/>
          <w:szCs w:val="24"/>
        </w:rPr>
        <w:t xml:space="preserve"> а также разместить на сайте Альметьевского муниципального района Республики Татарстан в сети «Интернет».</w:t>
      </w:r>
    </w:p>
    <w:p w:rsidR="008228C7" w:rsidRDefault="008228C7" w:rsidP="008228C7">
      <w:pPr>
        <w:rPr>
          <w:rStyle w:val="a3"/>
          <w:b w:val="0"/>
          <w:bCs w:val="0"/>
          <w:color w:val="auto"/>
          <w:sz w:val="24"/>
          <w:szCs w:val="24"/>
        </w:rPr>
      </w:pPr>
    </w:p>
    <w:p w:rsidR="008228C7" w:rsidRDefault="008228C7" w:rsidP="008228C7">
      <w:r>
        <w:rPr>
          <w:rStyle w:val="a3"/>
          <w:b w:val="0"/>
          <w:bCs w:val="0"/>
          <w:sz w:val="24"/>
          <w:szCs w:val="24"/>
        </w:rPr>
        <w:t xml:space="preserve">20. </w:t>
      </w:r>
      <w:r>
        <w:rPr>
          <w:sz w:val="24"/>
          <w:szCs w:val="24"/>
        </w:rPr>
        <w:t>Настоящее решение вступает в силу с 1 января 2020 года.</w:t>
      </w:r>
    </w:p>
    <w:p w:rsidR="008228C7" w:rsidRDefault="008228C7" w:rsidP="008228C7">
      <w:pPr>
        <w:rPr>
          <w:sz w:val="24"/>
          <w:szCs w:val="24"/>
        </w:rPr>
      </w:pPr>
    </w:p>
    <w:p w:rsidR="008228C7" w:rsidRDefault="008228C7" w:rsidP="008228C7">
      <w:pPr>
        <w:rPr>
          <w:sz w:val="24"/>
          <w:szCs w:val="24"/>
        </w:rPr>
      </w:pPr>
      <w:r>
        <w:rPr>
          <w:sz w:val="24"/>
          <w:szCs w:val="24"/>
        </w:rPr>
        <w:t>21. Контроль за исполнением настоящего решения возложить на главу Старосуркинского сельского поселения.</w:t>
      </w:r>
    </w:p>
    <w:p w:rsidR="008228C7" w:rsidRDefault="008228C7" w:rsidP="008228C7">
      <w:pPr>
        <w:rPr>
          <w:sz w:val="24"/>
          <w:szCs w:val="24"/>
        </w:rPr>
      </w:pPr>
    </w:p>
    <w:p w:rsidR="008228C7" w:rsidRDefault="008228C7" w:rsidP="008228C7">
      <w:pPr>
        <w:rPr>
          <w:color w:val="FF0000"/>
          <w:sz w:val="24"/>
          <w:szCs w:val="24"/>
        </w:rPr>
      </w:pPr>
    </w:p>
    <w:p w:rsidR="008228C7" w:rsidRDefault="008228C7" w:rsidP="008228C7">
      <w:pPr>
        <w:rPr>
          <w:color w:val="FF0000"/>
          <w:sz w:val="24"/>
          <w:szCs w:val="24"/>
        </w:rPr>
      </w:pPr>
    </w:p>
    <w:p w:rsidR="008228C7" w:rsidRDefault="008228C7" w:rsidP="008228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</w:t>
      </w:r>
      <w:r w:rsidR="002571D0">
        <w:rPr>
          <w:sz w:val="24"/>
          <w:szCs w:val="24"/>
        </w:rPr>
        <w:t xml:space="preserve">                Леонтьев Н.В   </w:t>
      </w:r>
    </w:p>
    <w:p w:rsidR="008228C7" w:rsidRDefault="008228C7" w:rsidP="008228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8228C7" w:rsidRPr="008228C7" w:rsidTr="008228C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8228C7">
              <w:t>Приложение</w:t>
            </w:r>
            <w:r w:rsidRPr="008228C7">
              <w:rPr>
                <w:color w:val="FFFFFF"/>
              </w:rPr>
              <w:t>е</w:t>
            </w:r>
            <w:r w:rsidRPr="008228C7">
              <w:t>№</w:t>
            </w:r>
            <w:r w:rsidRPr="008228C7">
              <w:rPr>
                <w:color w:val="FFFFFF"/>
              </w:rPr>
              <w:t>1</w:t>
            </w:r>
            <w:r w:rsidRPr="008228C7">
              <w:t xml:space="preserve">1                                                                                               к Решению </w:t>
            </w:r>
            <w:fldSimple w:instr=" MERGEFIELD Наименование_род__Совета_кого ">
              <w:r w:rsidRPr="008228C7">
                <w:rPr>
                  <w:noProof/>
                </w:rPr>
                <w:t>Старосуркинского сельского    Совета</w:t>
              </w:r>
            </w:fldSimple>
            <w:r w:rsidRPr="008228C7">
              <w:rPr>
                <w:color w:val="000000"/>
              </w:rPr>
              <w:t xml:space="preserve">  </w:t>
            </w:r>
            <w:r w:rsidRPr="008228C7">
              <w:t>Альметьевского муниципального района Республики Татарстан</w:t>
            </w:r>
          </w:p>
          <w:p w:rsidR="008228C7" w:rsidRPr="008228C7" w:rsidRDefault="008228C7" w:rsidP="008228C7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8228C7">
              <w:t xml:space="preserve"> от          декабря  2019 года №        </w:t>
            </w:r>
          </w:p>
        </w:tc>
      </w:tr>
      <w:tr w:rsidR="008228C7" w:rsidRPr="008228C7" w:rsidTr="008228C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</w:pPr>
            <w:r w:rsidRPr="008228C7">
              <w:t>Таблица 1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8228C7" w:rsidRPr="008228C7" w:rsidTr="008228C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 xml:space="preserve">ИСТОЧНИКИ ФИНАНСИРОВАНИЯ ДЕФИЦИТА БЮДЖЕТА </w:t>
            </w:r>
          </w:p>
        </w:tc>
      </w:tr>
      <w:tr w:rsidR="008228C7" w:rsidRPr="008228C7" w:rsidTr="008228C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8228C7">
              <w:rPr>
                <w:color w:val="000000"/>
              </w:rPr>
              <w:t xml:space="preserve"> </w:t>
            </w:r>
            <w:fldSimple w:instr=" MERGEFIELD Наименование_ого_пос ">
              <w:r w:rsidRPr="008228C7">
                <w:rPr>
                  <w:noProof/>
                </w:rPr>
                <w:t>Старосуркинского сельского   поселения</w:t>
              </w:r>
            </w:fldSimple>
            <w:r w:rsidRPr="008228C7">
              <w:rPr>
                <w:color w:val="000000"/>
              </w:rPr>
              <w:t xml:space="preserve">    на 2020 год</w:t>
            </w:r>
          </w:p>
        </w:tc>
      </w:tr>
      <w:tr w:rsidR="008228C7" w:rsidRPr="008228C7" w:rsidTr="008228C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8228C7" w:rsidRPr="008228C7" w:rsidTr="008228C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Сумма   (в рублях)</w:t>
            </w:r>
          </w:p>
        </w:tc>
      </w:tr>
      <w:tr w:rsidR="008228C7" w:rsidRPr="008228C7" w:rsidTr="008228C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8228C7" w:rsidRPr="008228C7" w:rsidTr="008228C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  <w:r w:rsidRPr="008228C7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</w:tr>
      <w:tr w:rsidR="008228C7" w:rsidRPr="008228C7" w:rsidTr="008228C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</w:tr>
      <w:tr w:rsidR="008228C7" w:rsidRPr="008228C7" w:rsidTr="008228C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 ">
              <w:r w:rsidRPr="008228C7">
                <w:rPr>
                  <w:noProof/>
                </w:rPr>
                <w:t>8539000</w:t>
              </w:r>
            </w:fldSimple>
          </w:p>
        </w:tc>
      </w:tr>
      <w:tr w:rsidR="008228C7" w:rsidRPr="008228C7" w:rsidTr="008228C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</w:tr>
    </w:tbl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2571D0" w:rsidRDefault="002571D0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2571D0" w:rsidRDefault="002571D0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2C2743" w:rsidRDefault="002C2743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2C2743" w:rsidRPr="008228C7" w:rsidRDefault="002C2743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right"/>
      </w:pPr>
      <w:r w:rsidRPr="008228C7">
        <w:lastRenderedPageBreak/>
        <w:t>Таблица 2</w:t>
      </w:r>
    </w:p>
    <w:p w:rsidR="008228C7" w:rsidRPr="008228C7" w:rsidRDefault="008228C7" w:rsidP="008228C7">
      <w:pPr>
        <w:widowControl/>
        <w:autoSpaceDE/>
        <w:autoSpaceDN/>
        <w:adjustRightInd/>
        <w:ind w:left="-180" w:firstLine="0"/>
        <w:jc w:val="center"/>
        <w:rPr>
          <w:bCs/>
          <w:iCs/>
        </w:rPr>
      </w:pPr>
      <w:r w:rsidRPr="008228C7">
        <w:rPr>
          <w:bCs/>
          <w:iCs/>
        </w:rPr>
        <w:t xml:space="preserve">ИСТОЧНИКИ ФИНАНСИРОВАНИЯ ДЕФИЦИТА БЮДЖЕТА </w:t>
      </w:r>
    </w:p>
    <w:p w:rsidR="008228C7" w:rsidRPr="008228C7" w:rsidRDefault="008228C7" w:rsidP="008228C7">
      <w:pPr>
        <w:widowControl/>
        <w:autoSpaceDE/>
        <w:autoSpaceDN/>
        <w:adjustRightInd/>
        <w:ind w:left="-180" w:firstLine="0"/>
        <w:jc w:val="center"/>
        <w:rPr>
          <w:bCs/>
          <w:iCs/>
          <w:noProof/>
        </w:rPr>
      </w:pPr>
      <w:fldSimple w:instr=" MERGEFIELD Наименование_ого_пос ">
        <w:r w:rsidRPr="008228C7">
          <w:rPr>
            <w:noProof/>
          </w:rPr>
          <w:t>Старосуркинского сельского   поселения</w:t>
        </w:r>
      </w:fldSimple>
      <w:r w:rsidRPr="008228C7">
        <w:rPr>
          <w:color w:val="000000"/>
        </w:rPr>
        <w:t xml:space="preserve"> </w:t>
      </w:r>
    </w:p>
    <w:p w:rsidR="008228C7" w:rsidRPr="008228C7" w:rsidRDefault="008228C7" w:rsidP="008228C7">
      <w:pPr>
        <w:widowControl/>
        <w:autoSpaceDE/>
        <w:autoSpaceDN/>
        <w:adjustRightInd/>
        <w:ind w:left="-180" w:firstLine="0"/>
        <w:jc w:val="center"/>
        <w:rPr>
          <w:bCs/>
          <w:iCs/>
        </w:rPr>
      </w:pPr>
      <w:r w:rsidRPr="008228C7">
        <w:rPr>
          <w:bCs/>
          <w:iCs/>
        </w:rPr>
        <w:t xml:space="preserve"> </w:t>
      </w:r>
      <w:r>
        <w:rPr>
          <w:bCs/>
          <w:iCs/>
        </w:rPr>
        <w:t xml:space="preserve">на плановый период </w:t>
      </w:r>
      <w:r w:rsidRPr="008228C7">
        <w:rPr>
          <w:bCs/>
          <w:iCs/>
        </w:rPr>
        <w:t>2021 и 2022 годов</w:t>
      </w: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tbl>
      <w:tblPr>
        <w:tblW w:w="9589" w:type="dxa"/>
        <w:tblInd w:w="88" w:type="dxa"/>
        <w:tblLook w:val="0000" w:firstRow="0" w:lastRow="0" w:firstColumn="0" w:lastColumn="0" w:noHBand="0" w:noVBand="0"/>
      </w:tblPr>
      <w:tblGrid>
        <w:gridCol w:w="3989"/>
        <w:gridCol w:w="2906"/>
        <w:gridCol w:w="1347"/>
        <w:gridCol w:w="1347"/>
      </w:tblGrid>
      <w:tr w:rsidR="008228C7" w:rsidRPr="008228C7" w:rsidTr="008228C7">
        <w:trPr>
          <w:trHeight w:val="31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Наименование доходов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код дохода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Сумма   (в рублях)</w:t>
            </w:r>
          </w:p>
        </w:tc>
      </w:tr>
      <w:tr w:rsidR="008228C7" w:rsidRPr="008228C7" w:rsidTr="008228C7">
        <w:trPr>
          <w:trHeight w:val="585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2021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2022 год</w:t>
            </w:r>
          </w:p>
        </w:tc>
      </w:tr>
      <w:tr w:rsidR="008228C7" w:rsidRPr="008228C7" w:rsidTr="008228C7">
        <w:trPr>
          <w:trHeight w:val="58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  <w:r w:rsidRPr="008228C7">
              <w:t>Источники  внутреннего  финансирования дефицитов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01 00 00 00 00 0000 000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</w:tr>
      <w:tr w:rsidR="008228C7" w:rsidRPr="008228C7" w:rsidTr="008228C7">
        <w:trPr>
          <w:trHeight w:val="55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Изменение остатков средств на счетах по учету средств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</w:tr>
      <w:tr w:rsidR="008228C7" w:rsidRPr="008228C7" w:rsidTr="008228C7">
        <w:trPr>
          <w:trHeight w:val="37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Увеличение остатков средств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01 05 00 00 00 0000 500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51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 xml:space="preserve">Увеличение прочих остатков средств бюджетов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01 05 02 00 00 0000 500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51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Увеличение прочих  остатков денежных средств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01 05 02 01 00 0000 510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55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Увеличение   прочих остатков денежных средств  бюджетов сельских поселений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01 05 02 01 10 0000 510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-</w:t>
            </w: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45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остатков средств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01 05 00 00 00 0000 600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6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прочих  остатков средств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01 05 02 00 00 0000 600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58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прочих  остатков денежных средств  бюджетов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01 05 02 01 00 0000 610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70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</w:pPr>
            <w:r w:rsidRPr="008228C7">
              <w:t>Уменьшение прочих остатков денежных средств  бюджетов сельских поселений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01 05 02 01 10 0000 610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ДОХОДОВ__текст_2021 ">
              <w:r w:rsidRPr="008228C7">
                <w:rPr>
                  <w:noProof/>
                </w:rPr>
                <w:t>8592700</w:t>
              </w:r>
            </w:fldSimple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fldSimple w:instr=" MERGEFIELD ВСЕГО__текст_2022 ">
              <w:r w:rsidRPr="008228C7">
                <w:rPr>
                  <w:noProof/>
                </w:rPr>
                <w:t>8653960</w:t>
              </w:r>
            </w:fldSimple>
          </w:p>
        </w:tc>
      </w:tr>
      <w:tr w:rsidR="008228C7" w:rsidRPr="008228C7" w:rsidTr="008228C7">
        <w:trPr>
          <w:trHeight w:val="616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ВСЕГО источников финансирования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0</w:t>
            </w:r>
          </w:p>
        </w:tc>
      </w:tr>
    </w:tbl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tbl>
      <w:tblPr>
        <w:tblW w:w="9518" w:type="dxa"/>
        <w:tblInd w:w="88" w:type="dxa"/>
        <w:tblLook w:val="0000" w:firstRow="0" w:lastRow="0" w:firstColumn="0" w:lastColumn="0" w:noHBand="0" w:noVBand="0"/>
      </w:tblPr>
      <w:tblGrid>
        <w:gridCol w:w="4798"/>
        <w:gridCol w:w="4720"/>
      </w:tblGrid>
      <w:tr w:rsidR="008228C7" w:rsidRPr="008228C7" w:rsidTr="008228C7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  <w:r w:rsidRPr="008228C7">
              <w:t>Глава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  <w:r w:rsidRPr="008228C7">
              <w:t xml:space="preserve">                                            </w:t>
            </w:r>
            <w:fldSimple w:instr=" MERGEFIELD &quot;Руководитель__с_инициалами&quot; ">
              <w:r w:rsidRPr="008228C7">
                <w:rPr>
                  <w:noProof/>
                </w:rPr>
                <w:t>Н.В.Леонтьев</w:t>
              </w:r>
            </w:fldSimple>
          </w:p>
        </w:tc>
      </w:tr>
    </w:tbl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8228C7" w:rsidRDefault="008228C7" w:rsidP="008228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End w:id="2"/>
      <w:r>
        <w:rPr>
          <w:sz w:val="24"/>
          <w:szCs w:val="24"/>
        </w:rPr>
        <w:t xml:space="preserve">                       </w:t>
      </w:r>
    </w:p>
    <w:p w:rsidR="005A759E" w:rsidRDefault="005A759E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2C2743" w:rsidRDefault="002C2743"/>
    <w:p w:rsidR="002C2743" w:rsidRDefault="002C2743"/>
    <w:p w:rsidR="008228C7" w:rsidRDefault="008228C7" w:rsidP="008228C7">
      <w:pPr>
        <w:ind w:firstLine="0"/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252"/>
        <w:gridCol w:w="3000"/>
        <w:gridCol w:w="2694"/>
      </w:tblGrid>
      <w:tr w:rsidR="008228C7" w:rsidRPr="008228C7" w:rsidTr="008228C7">
        <w:trPr>
          <w:trHeight w:val="1127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bookmarkStart w:id="3" w:name="RANGE!A1:C26"/>
            <w:bookmarkEnd w:id="3"/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Приложение</w:t>
            </w:r>
            <w:r w:rsidRPr="008228C7">
              <w:rPr>
                <w:color w:val="FFFFFF"/>
                <w:sz w:val="18"/>
                <w:szCs w:val="18"/>
              </w:rPr>
              <w:t>е</w:t>
            </w:r>
            <w:r w:rsidRPr="008228C7">
              <w:rPr>
                <w:sz w:val="18"/>
                <w:szCs w:val="18"/>
              </w:rPr>
              <w:t>№</w:t>
            </w:r>
            <w:r w:rsidRPr="008228C7">
              <w:rPr>
                <w:color w:val="FFFFFF"/>
                <w:sz w:val="18"/>
                <w:szCs w:val="18"/>
              </w:rPr>
              <w:t>2</w:t>
            </w:r>
            <w:r w:rsidRPr="008228C7">
              <w:rPr>
                <w:sz w:val="18"/>
                <w:szCs w:val="18"/>
              </w:rPr>
              <w:t>2                                                                                             к Решению</w:t>
            </w:r>
            <w:r w:rsidRPr="008228C7">
              <w:rPr>
                <w:color w:val="000000"/>
                <w:sz w:val="18"/>
                <w:szCs w:val="18"/>
              </w:rPr>
              <w:t xml:space="preserve"> </w:t>
            </w:r>
            <w:r w:rsidRPr="008228C7">
              <w:rPr>
                <w:color w:val="000000"/>
                <w:sz w:val="18"/>
                <w:szCs w:val="18"/>
              </w:rPr>
              <w:fldChar w:fldCharType="begin"/>
            </w:r>
            <w:r w:rsidRPr="008228C7">
              <w:rPr>
                <w:color w:val="000000"/>
                <w:sz w:val="18"/>
                <w:szCs w:val="18"/>
              </w:rPr>
              <w:instrText xml:space="preserve"> MERGEFIELD Наименование_род__Совета_кого </w:instrText>
            </w:r>
            <w:r w:rsidRPr="008228C7">
              <w:rPr>
                <w:color w:val="000000"/>
                <w:sz w:val="18"/>
                <w:szCs w:val="18"/>
              </w:rPr>
              <w:fldChar w:fldCharType="separate"/>
            </w:r>
            <w:r w:rsidRPr="008228C7">
              <w:rPr>
                <w:noProof/>
                <w:color w:val="000000"/>
                <w:sz w:val="18"/>
                <w:szCs w:val="18"/>
              </w:rPr>
              <w:t>Старосуркинского сельского    Совета</w:t>
            </w:r>
            <w:r w:rsidRPr="008228C7">
              <w:rPr>
                <w:color w:val="000000"/>
                <w:sz w:val="18"/>
                <w:szCs w:val="18"/>
              </w:rPr>
              <w:fldChar w:fldCharType="end"/>
            </w:r>
            <w:r w:rsidRPr="008228C7">
              <w:rPr>
                <w:color w:val="000000"/>
                <w:sz w:val="18"/>
                <w:szCs w:val="18"/>
              </w:rPr>
              <w:t xml:space="preserve"> 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Альметьевского муниципального района Республики Татарстан 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от           декабря  2019 года   №           </w:t>
            </w:r>
          </w:p>
        </w:tc>
      </w:tr>
      <w:tr w:rsidR="008228C7" w:rsidRPr="008228C7" w:rsidTr="008228C7">
        <w:trPr>
          <w:trHeight w:val="40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 Таблица 1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228C7" w:rsidRPr="008228C7" w:rsidTr="008228C7">
        <w:trPr>
          <w:trHeight w:val="40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 Прогнозируемые объемы доходов бюджета 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"Наименование_ого_пос"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Старосуркинского сельского   поселения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1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 2020 год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(в рублях)</w:t>
            </w:r>
          </w:p>
        </w:tc>
      </w:tr>
      <w:tr w:rsidR="008228C7" w:rsidRPr="008228C7" w:rsidTr="008228C7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Сумма                             </w:t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ДОХОДЫ </w:t>
            </w:r>
            <w:r w:rsidRPr="008228C7">
              <w:rPr>
                <w:color w:val="000000"/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Итого_закреплдох_ТЕКСТ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8448000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Текст_НДФЛ_2020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1043000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Текст_НДФЛ_2020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1043000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ЕСХН2020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ЕСХН2020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ИМУЩЗЕМЛЯ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7405000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Налог_на_имущ2020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135000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3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Земелнал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7270000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518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ВСЕГО_БЕЗВОЗМЕЗДНЫЕ_2020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91000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43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Дотации бюджетам сельских поселений на  выравнивание    бюджетной  обеспеченности из бюджетов муниципальных районов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2 02 16001 10 0000 150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Дотация___обеспеченность_ТЕКСТ_3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43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 xml:space="preserve">Субвенции  бюджетам сельских поселений на государственную регистрации  актов гражданского состояния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>2 02 35930 10 0000 150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Загс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43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военкомат_текст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91000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trHeight w:val="43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ВСЕГО_2020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8539000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</w:tbl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3843"/>
        <w:gridCol w:w="2551"/>
        <w:gridCol w:w="1559"/>
        <w:gridCol w:w="284"/>
        <w:gridCol w:w="1134"/>
        <w:gridCol w:w="284"/>
      </w:tblGrid>
      <w:tr w:rsidR="008228C7" w:rsidRPr="008228C7" w:rsidTr="008228C7">
        <w:trPr>
          <w:gridAfter w:val="1"/>
          <w:wAfter w:w="284" w:type="dxa"/>
          <w:trHeight w:val="986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18"/>
                <w:szCs w:val="18"/>
              </w:rPr>
            </w:pP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Таблица 2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228C7" w:rsidRPr="008228C7" w:rsidTr="008228C7">
        <w:trPr>
          <w:trHeight w:val="40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                Прогнозируемые объемы доходов бюджета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                </w:t>
            </w: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"Наименование_ого_пос"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Старосуркинского сельского   поселения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228C7" w:rsidRPr="008228C7" w:rsidTr="008228C7">
        <w:trPr>
          <w:trHeight w:val="31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                 на плановый период 2021 и 2022 годов</w:t>
            </w: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  <w:p w:rsidR="008228C7" w:rsidRPr="008228C7" w:rsidRDefault="008228C7" w:rsidP="008228C7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(в рублях)</w:t>
            </w:r>
          </w:p>
        </w:tc>
      </w:tr>
      <w:tr w:rsidR="008228C7" w:rsidRPr="008228C7" w:rsidTr="008228C7">
        <w:trPr>
          <w:gridAfter w:val="1"/>
          <w:wAfter w:w="284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код дохода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Сумма</w:t>
            </w:r>
          </w:p>
        </w:tc>
      </w:tr>
      <w:tr w:rsidR="008228C7" w:rsidRPr="008228C7" w:rsidTr="008228C7">
        <w:trPr>
          <w:gridAfter w:val="1"/>
          <w:wAfter w:w="284" w:type="dxa"/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2021 год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2022 год                            </w:t>
            </w:r>
          </w:p>
        </w:tc>
      </w:tr>
      <w:tr w:rsidR="008228C7" w:rsidRPr="008228C7" w:rsidTr="008228C7">
        <w:trPr>
          <w:gridAfter w:val="1"/>
          <w:wAfter w:w="284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 xml:space="preserve">ДОХОДЫ </w:t>
            </w:r>
            <w:r w:rsidRPr="008228C7">
              <w:rPr>
                <w:color w:val="000000"/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Итого_закреплдох_ТЕКСТ2021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8501700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Итого_закреплдох_ТЕКСТ_2022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8560960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НДФЛ_2021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1082700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ТЕКСТ_НДФЛ_2022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1127060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НДФЛ_2021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1082700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ТЕКСТ_НДФЛ_2022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1127060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ЕСХН2021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ЕСХН_2022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ЕСХН2021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ЕСХН_2022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1 06 00000 00 0000  000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ИМУЩЗЕМЛЯ_2021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7419000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ИМУЩЗЕМЛЯ_2022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7433900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текст_Налог_на_имущ2021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149000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Налог_на_имущ_2022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163900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Земелнал2021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7270000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Земелнал_2022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7270000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5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ВСЕГО_БЕЗВОЗМЕЗДНЫЕ_2021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91000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ВСЕГО_БЕЗВОЗМЕЗДНЫЕ_2022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93000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Дотации бюджетам сельских поселений на  выравнивание    бюджетной 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t>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Дотация___обеспеченность_ТЕКСТ_2021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Дотация___обеспеченность_ТЕКСТ_2022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 xml:space="preserve">Субвенции  бюджетам сельских поселений на государственную регистрации  актов гражданского состояния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>2 02 35930 10 0000 151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Загс_2021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Загс_2022 </w:instrTex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Военкомат_2021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91000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Военкомат_2022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93000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  <w:tr w:rsidR="008228C7" w:rsidRPr="008228C7" w:rsidTr="008228C7">
        <w:trPr>
          <w:gridAfter w:val="1"/>
          <w:wAfter w:w="284" w:type="dxa"/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8228C7">
              <w:rPr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ВСЕГО_ДОХОДОВ__текст_2021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8592700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8228C7">
              <w:rPr>
                <w:sz w:val="18"/>
                <w:szCs w:val="18"/>
              </w:rPr>
              <w:fldChar w:fldCharType="begin"/>
            </w:r>
            <w:r w:rsidRPr="008228C7">
              <w:rPr>
                <w:sz w:val="18"/>
                <w:szCs w:val="18"/>
              </w:rPr>
              <w:instrText xml:space="preserve"> MERGEFIELD ВСЕГО__текст_2022 </w:instrText>
            </w:r>
            <w:r w:rsidRPr="008228C7">
              <w:rPr>
                <w:sz w:val="18"/>
                <w:szCs w:val="18"/>
              </w:rPr>
              <w:fldChar w:fldCharType="separate"/>
            </w:r>
            <w:r w:rsidRPr="008228C7">
              <w:rPr>
                <w:noProof/>
                <w:sz w:val="18"/>
                <w:szCs w:val="18"/>
              </w:rPr>
              <w:t>8653960</w:t>
            </w:r>
            <w:r w:rsidRPr="008228C7">
              <w:rPr>
                <w:sz w:val="18"/>
                <w:szCs w:val="18"/>
              </w:rPr>
              <w:fldChar w:fldCharType="end"/>
            </w:r>
          </w:p>
        </w:tc>
      </w:tr>
    </w:tbl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</w:pPr>
    </w:p>
    <w:p w:rsidR="008228C7" w:rsidRPr="008228C7" w:rsidRDefault="008228C7" w:rsidP="008228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28C7">
        <w:rPr>
          <w:sz w:val="18"/>
          <w:szCs w:val="18"/>
        </w:rPr>
        <w:t xml:space="preserve">Глава поселения        </w:t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sz w:val="18"/>
          <w:szCs w:val="18"/>
        </w:rPr>
        <w:tab/>
      </w:r>
      <w:r w:rsidRPr="008228C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228C7">
        <w:rPr>
          <w:rFonts w:ascii="Times New Roman" w:hAnsi="Times New Roman" w:cs="Times New Roman"/>
          <w:sz w:val="24"/>
          <w:szCs w:val="24"/>
        </w:rPr>
        <w:fldChar w:fldCharType="begin"/>
      </w:r>
      <w:r w:rsidRPr="008228C7">
        <w:rPr>
          <w:rFonts w:ascii="Times New Roman" w:hAnsi="Times New Roman" w:cs="Times New Roman"/>
          <w:sz w:val="24"/>
          <w:szCs w:val="24"/>
        </w:rPr>
        <w:instrText xml:space="preserve"> MERGEFIELD Руководитель__с_инициалами </w:instrText>
      </w:r>
      <w:r w:rsidRPr="008228C7">
        <w:rPr>
          <w:rFonts w:ascii="Times New Roman" w:hAnsi="Times New Roman" w:cs="Times New Roman"/>
          <w:sz w:val="24"/>
          <w:szCs w:val="24"/>
        </w:rPr>
        <w:fldChar w:fldCharType="separate"/>
      </w:r>
      <w:r w:rsidRPr="008228C7">
        <w:rPr>
          <w:rFonts w:ascii="Times New Roman" w:hAnsi="Times New Roman" w:cs="Times New Roman"/>
          <w:noProof/>
          <w:sz w:val="24"/>
          <w:szCs w:val="24"/>
        </w:rPr>
        <w:t>Н.В.Леонтьев</w:t>
      </w:r>
      <w:r w:rsidRPr="008228C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2571D0" w:rsidRDefault="002571D0"/>
    <w:p w:rsidR="002571D0" w:rsidRDefault="002571D0"/>
    <w:p w:rsidR="002571D0" w:rsidRDefault="002571D0"/>
    <w:p w:rsidR="002571D0" w:rsidRDefault="002571D0"/>
    <w:p w:rsidR="002571D0" w:rsidRDefault="002571D0"/>
    <w:p w:rsidR="002C2743" w:rsidRDefault="002C2743"/>
    <w:p w:rsidR="002C2743" w:rsidRDefault="002C2743"/>
    <w:p w:rsidR="008228C7" w:rsidRDefault="008228C7"/>
    <w:p w:rsidR="008228C7" w:rsidRDefault="008228C7"/>
    <w:p w:rsidR="008228C7" w:rsidRPr="008228C7" w:rsidRDefault="008228C7" w:rsidP="008228C7">
      <w:pPr>
        <w:ind w:left="5103" w:firstLine="0"/>
        <w:jc w:val="left"/>
        <w:rPr>
          <w:iCs/>
          <w:color w:val="000000"/>
        </w:rPr>
      </w:pPr>
      <w:r w:rsidRPr="008228C7">
        <w:rPr>
          <w:iCs/>
          <w:color w:val="000000"/>
        </w:rPr>
        <w:lastRenderedPageBreak/>
        <w:t xml:space="preserve">Приложение № 3                                                                                               к Решению </w:t>
      </w:r>
      <w:r w:rsidRPr="008228C7">
        <w:rPr>
          <w:iCs/>
          <w:color w:val="000000"/>
        </w:rPr>
        <w:fldChar w:fldCharType="begin"/>
      </w:r>
      <w:r w:rsidRPr="008228C7">
        <w:rPr>
          <w:iCs/>
          <w:color w:val="000000"/>
        </w:rPr>
        <w:instrText xml:space="preserve"> MERGEFIELD Наименование_род__Совета_кого </w:instrText>
      </w:r>
      <w:r w:rsidRPr="008228C7">
        <w:rPr>
          <w:iCs/>
          <w:color w:val="000000"/>
        </w:rPr>
        <w:fldChar w:fldCharType="separate"/>
      </w:r>
      <w:r w:rsidRPr="008228C7">
        <w:rPr>
          <w:iCs/>
          <w:noProof/>
          <w:color w:val="000000"/>
        </w:rPr>
        <w:t>Старосуркинского сельского    Совета</w:t>
      </w:r>
      <w:r w:rsidRPr="008228C7">
        <w:rPr>
          <w:iCs/>
          <w:color w:val="000000"/>
        </w:rPr>
        <w:fldChar w:fldCharType="end"/>
      </w:r>
      <w:r w:rsidRPr="008228C7">
        <w:rPr>
          <w:iCs/>
          <w:color w:val="000000"/>
        </w:rPr>
        <w:t xml:space="preserve"> Альметьевского муниципального</w:t>
      </w:r>
    </w:p>
    <w:p w:rsidR="008228C7" w:rsidRPr="008228C7" w:rsidRDefault="008228C7" w:rsidP="008228C7">
      <w:pPr>
        <w:ind w:left="5103" w:firstLine="0"/>
        <w:jc w:val="left"/>
        <w:rPr>
          <w:iCs/>
          <w:color w:val="000000"/>
        </w:rPr>
      </w:pPr>
      <w:r w:rsidRPr="008228C7">
        <w:rPr>
          <w:iCs/>
          <w:color w:val="000000"/>
        </w:rPr>
        <w:t xml:space="preserve"> района   Республики Татарстан                                                                                                                                   от         декабря 2019 года №       </w:t>
      </w:r>
    </w:p>
    <w:p w:rsidR="008228C7" w:rsidRPr="008228C7" w:rsidRDefault="008228C7" w:rsidP="008228C7">
      <w:pPr>
        <w:ind w:firstLine="0"/>
        <w:jc w:val="left"/>
        <w:rPr>
          <w:iCs/>
          <w:color w:val="000000"/>
        </w:rPr>
      </w:pPr>
    </w:p>
    <w:p w:rsidR="008228C7" w:rsidRPr="008228C7" w:rsidRDefault="008228C7" w:rsidP="008228C7">
      <w:pPr>
        <w:ind w:firstLine="0"/>
        <w:jc w:val="left"/>
        <w:rPr>
          <w:i/>
          <w:iCs/>
        </w:rPr>
      </w:pPr>
      <w:r w:rsidRPr="008228C7">
        <w:rPr>
          <w:iCs/>
          <w:color w:val="000000"/>
        </w:rPr>
        <w:t xml:space="preserve">   </w:t>
      </w:r>
    </w:p>
    <w:p w:rsidR="008228C7" w:rsidRPr="008228C7" w:rsidRDefault="008228C7" w:rsidP="008228C7">
      <w:pPr>
        <w:ind w:firstLine="0"/>
        <w:jc w:val="center"/>
        <w:rPr>
          <w:bCs/>
          <w:iCs/>
        </w:rPr>
      </w:pPr>
      <w:r w:rsidRPr="008228C7">
        <w:rPr>
          <w:bCs/>
          <w:iCs/>
        </w:rPr>
        <w:t xml:space="preserve">Перечень   </w:t>
      </w:r>
      <w:proofErr w:type="gramStart"/>
      <w:r w:rsidRPr="008228C7">
        <w:rPr>
          <w:bCs/>
          <w:iCs/>
        </w:rPr>
        <w:t>главных  администраторов</w:t>
      </w:r>
      <w:proofErr w:type="gramEnd"/>
      <w:r w:rsidRPr="008228C7">
        <w:rPr>
          <w:bCs/>
          <w:iCs/>
        </w:rPr>
        <w:t xml:space="preserve">  доходов бюджета</w:t>
      </w:r>
    </w:p>
    <w:p w:rsidR="008228C7" w:rsidRPr="008228C7" w:rsidRDefault="008228C7" w:rsidP="008228C7">
      <w:pPr>
        <w:ind w:firstLine="0"/>
        <w:jc w:val="center"/>
        <w:rPr>
          <w:bCs/>
          <w:iCs/>
        </w:rPr>
      </w:pPr>
      <w:r w:rsidRPr="008228C7">
        <w:rPr>
          <w:bCs/>
          <w:iCs/>
        </w:rPr>
        <w:fldChar w:fldCharType="begin"/>
      </w:r>
      <w:r w:rsidRPr="008228C7">
        <w:rPr>
          <w:bCs/>
          <w:iCs/>
        </w:rPr>
        <w:instrText xml:space="preserve"> MERGEFIELD Наименование_ого_пос </w:instrText>
      </w:r>
      <w:r w:rsidRPr="008228C7">
        <w:rPr>
          <w:bCs/>
          <w:iCs/>
        </w:rPr>
        <w:fldChar w:fldCharType="separate"/>
      </w:r>
      <w:r w:rsidRPr="008228C7">
        <w:rPr>
          <w:bCs/>
          <w:iCs/>
          <w:noProof/>
        </w:rPr>
        <w:t>Старосуркинского сельского   поселения</w:t>
      </w:r>
      <w:r w:rsidRPr="008228C7">
        <w:rPr>
          <w:bCs/>
          <w:iCs/>
        </w:rPr>
        <w:fldChar w:fldCharType="end"/>
      </w:r>
    </w:p>
    <w:p w:rsidR="008228C7" w:rsidRPr="008228C7" w:rsidRDefault="008228C7" w:rsidP="008228C7">
      <w:pPr>
        <w:ind w:firstLine="0"/>
        <w:jc w:val="left"/>
        <w:rPr>
          <w:i/>
          <w:iCs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81"/>
        <w:gridCol w:w="2630"/>
        <w:gridCol w:w="5528"/>
      </w:tblGrid>
      <w:tr w:rsidR="008228C7" w:rsidRPr="008228C7" w:rsidTr="008228C7">
        <w:trPr>
          <w:trHeight w:val="397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Коды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Наименование</w:t>
            </w:r>
          </w:p>
        </w:tc>
      </w:tr>
      <w:tr w:rsidR="008228C7" w:rsidRPr="008228C7" w:rsidTr="008228C7">
        <w:trPr>
          <w:trHeight w:val="397"/>
          <w:tblHeader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t xml:space="preserve">главного администратора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</w:p>
        </w:tc>
      </w:tr>
      <w:tr w:rsidR="008228C7" w:rsidRPr="008228C7" w:rsidTr="008228C7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938</w:t>
            </w: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  <w:color w:val="FF0000"/>
              </w:rPr>
            </w:pPr>
            <w:r w:rsidRPr="008228C7">
              <w:rPr>
                <w:iCs/>
              </w:rPr>
              <w:t>Финансово-бюджетная палата Альметьевского муниципального района Республики Татарстан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left="-108" w:hanging="108"/>
              <w:jc w:val="center"/>
              <w:rPr>
                <w:iCs/>
              </w:rPr>
            </w:pPr>
            <w:r w:rsidRPr="008228C7">
              <w:rPr>
                <w:iCs/>
              </w:rPr>
              <w:t xml:space="preserve">   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Государственная пошлина  за совершение нотариальных  действий  должностными лицами органов местного самоуправления,  уполномоченными в соответствии с законодательными   актами Российской Федерации  на совершение  нотариальных  действий 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1 08 07175 01 1000 110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Государственная пошлина за выдачу органом местного самоуправления 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1 13 02995 10 0000 130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Прочие доходы от компенсации затрат бюджетов сельских поселений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</w:p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Платежи, взимаемые органами местного  самоуправления (организациями) сельских поселений за выполнение определенных функций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1 16 01154 01 0000 140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 xml:space="preserve">Административные штрафы, установленные </w:t>
            </w:r>
            <w:hyperlink r:id="rId6" w:history="1">
              <w:r w:rsidRPr="008228C7">
                <w:rPr>
                  <w:color w:val="0000FF"/>
                </w:rPr>
                <w:t>Главой 15</w:t>
              </w:r>
            </w:hyperlink>
            <w:r w:rsidRPr="008228C7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8228C7">
                <w:rPr>
                  <w:color w:val="0000FF"/>
                </w:rPr>
                <w:t>пункте 6 статьи 46</w:t>
              </w:r>
            </w:hyperlink>
            <w:r w:rsidRPr="008228C7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1 16 01157 01 0000 140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 xml:space="preserve">Административные штрафы, установленные </w:t>
            </w:r>
            <w:hyperlink r:id="rId8" w:history="1">
              <w:r w:rsidRPr="008228C7">
                <w:rPr>
                  <w:color w:val="0000FF"/>
                </w:rPr>
                <w:t>Главой 15</w:t>
              </w:r>
            </w:hyperlink>
            <w:r w:rsidRPr="008228C7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228C7">
              <w:t>неперечислением</w:t>
            </w:r>
            <w:proofErr w:type="spellEnd"/>
            <w:r w:rsidRPr="008228C7">
              <w:t xml:space="preserve"> либо несвоевременным перечислением платы за пользование бюджетным кредитом, нарушением условий предоставления </w:t>
            </w:r>
            <w:r w:rsidRPr="008228C7">
              <w:lastRenderedPageBreak/>
              <w:t>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/>
                <w:iCs/>
              </w:rPr>
            </w:pPr>
            <w:r w:rsidRPr="008228C7">
              <w:rPr>
                <w:i/>
                <w:iCs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1 16 11064 01 0000 140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228C7" w:rsidRPr="008228C7" w:rsidTr="008228C7">
        <w:trPr>
          <w:trHeight w:val="117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1 16 02020 02 0000 140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1 16 10081 10 0000 140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1 16 10082 10 0000 140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1 16 10129 01 0000 140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left="-108" w:hanging="63"/>
              <w:jc w:val="center"/>
            </w:pPr>
            <w:r w:rsidRPr="008228C7">
              <w:rPr>
                <w:iCs/>
              </w:rPr>
              <w:t xml:space="preserve">   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rPr>
                <w:iCs/>
              </w:rPr>
              <w:t>Невыясненные поступления, зачисляемые в  бюджеты сельских поселений (в части администрируемых платежей)</w:t>
            </w:r>
          </w:p>
        </w:tc>
      </w:tr>
      <w:tr w:rsidR="008228C7" w:rsidRPr="008228C7" w:rsidTr="008228C7">
        <w:trPr>
          <w:trHeight w:val="4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left="-108" w:hanging="108"/>
              <w:jc w:val="center"/>
            </w:pPr>
            <w:r w:rsidRPr="008228C7">
              <w:rPr>
                <w:iCs/>
              </w:rPr>
              <w:t xml:space="preserve">   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rPr>
                <w:iCs/>
              </w:rPr>
              <w:t>Прочие неналоговые доходы бюджетов сельских поселений</w:t>
            </w:r>
          </w:p>
        </w:tc>
      </w:tr>
      <w:tr w:rsidR="008228C7" w:rsidRPr="008228C7" w:rsidTr="008228C7">
        <w:trPr>
          <w:trHeight w:val="4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1 17 14030 10 0000 150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rPr>
                <w:iCs/>
              </w:rPr>
              <w:t>Средства самообложения граждан, зачисляемые в бюджеты сельских поселений</w:t>
            </w:r>
          </w:p>
        </w:tc>
      </w:tr>
      <w:tr w:rsidR="008228C7" w:rsidRPr="008228C7" w:rsidTr="008228C7">
        <w:trPr>
          <w:trHeight w:val="43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t>Дотации бюджетам сельских поселений на выравнивание бюджетной обеспеченности</w:t>
            </w:r>
          </w:p>
        </w:tc>
      </w:tr>
      <w:tr w:rsidR="008228C7" w:rsidRPr="008228C7" w:rsidTr="008228C7">
        <w:trPr>
          <w:trHeight w:val="48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2 02 15002 10 0000 150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28C7" w:rsidRPr="008228C7" w:rsidTr="008228C7">
        <w:trPr>
          <w:trHeight w:val="48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8228C7"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2 02 19999 10 0000 150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t>Прочие дотации бюджетам сельских поселений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2 02 29900 10 0000 150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Субсидии бюджетам сельских поселений из местных бюджетов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t>Прочие субсидии бюджетам сельских поселений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2 02 35930 10 0000 150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8228C7" w:rsidRPr="008228C7" w:rsidTr="008228C7">
        <w:trPr>
          <w:trHeight w:val="39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228C7" w:rsidRPr="008228C7" w:rsidTr="008228C7">
        <w:trPr>
          <w:trHeight w:val="52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2 02 30024 10 0000 150</w:t>
            </w:r>
          </w:p>
          <w:p w:rsidR="008228C7" w:rsidRPr="008228C7" w:rsidRDefault="008228C7" w:rsidP="008228C7">
            <w:pPr>
              <w:tabs>
                <w:tab w:val="left" w:pos="1860"/>
              </w:tabs>
              <w:ind w:firstLine="0"/>
              <w:jc w:val="center"/>
              <w:rPr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rPr>
                <w:bCs/>
                <w:iCs/>
              </w:rPr>
              <w:t>Субвенции бюджетам сельских  поселений  на выполнение  передаваемых  полномочий  субъектов  Российской  Федерации</w:t>
            </w:r>
          </w:p>
        </w:tc>
      </w:tr>
      <w:tr w:rsidR="008228C7" w:rsidRPr="008228C7" w:rsidTr="008228C7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2 02 39999 10 0000 150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rPr>
                <w:bCs/>
                <w:iCs/>
              </w:rPr>
              <w:t>Прочие субвенции  бюджетам сельских 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iCs/>
              </w:rPr>
              <w:t>2 02 45160 10 0000 150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rPr>
                <w:iCs/>
              </w:rPr>
              <w:t>Межбюджетные  трансферты,  передаваемые  бюджетам сельских поселений   для    компенсации    дополнительных   расходов,   возникших   в   результате   решений,      принятых органами власти другого уровня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iCs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rPr>
                <w:iCs/>
              </w:rPr>
              <w:t>Межбюджетные  трансферты,  передаваемые  бюджетам сельских поселений  из бюджетов муниципальных районов на осуществление  части полномочий по решению вопросов  местного значения в соответствии  с заключенными соглашениями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Прочие     межбюджетные     трансферты,   </w:t>
            </w:r>
            <w:r w:rsidRPr="008228C7">
              <w:rPr>
                <w:iCs/>
              </w:rPr>
              <w:lastRenderedPageBreak/>
              <w:t>передаваемые бюджетам сельским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 xml:space="preserve">2 04 05020 10 0000 150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left="-30"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2 07 05010 10 0000 150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2 07 05020 10 0000 150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bCs/>
                <w:iCs/>
              </w:rPr>
            </w:pPr>
            <w:r w:rsidRPr="008228C7">
              <w:rPr>
                <w:iCs/>
              </w:rPr>
              <w:t>Перечисления  из бюджетов сельских поселений (в бюджеты поселений)     для осуществления возврата  (зачета) излишне   уплаченных   или    излишне взысканных  сумм  налогов,  сборов  и  иных   платежей, а также    сумм процентов за   несвоевременное  осуществление такого возврата   и  процентов,  начисленных  на   излишне     взысканные суммы</w:t>
            </w:r>
          </w:p>
        </w:tc>
      </w:tr>
      <w:tr w:rsidR="008228C7" w:rsidRPr="008228C7" w:rsidTr="008228C7">
        <w:trPr>
          <w:trHeight w:val="147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2 18 60010 10 0000 150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2 18 60020 10 0000 150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</w:pPr>
            <w:r w:rsidRPr="008228C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2 18 05010 10 0000 150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2 18 05020 10 0000 150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2 19 45147 10 0000 150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2 19 45148 10 0000 150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8228C7" w:rsidRPr="008228C7" w:rsidTr="008228C7">
        <w:trPr>
          <w:trHeight w:val="7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2 19 45160 10 0000 150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228C7" w:rsidRPr="008228C7" w:rsidTr="008228C7">
        <w:trPr>
          <w:trHeight w:val="41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  <w:color w:val="000000"/>
              </w:rPr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2 19 45457 10 0000 150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 xml:space="preserve">Возврат остатков иных  межбюджетных </w:t>
            </w:r>
            <w:r w:rsidRPr="008228C7">
              <w:rPr>
                <w:iCs/>
                <w:color w:val="000000"/>
              </w:rPr>
              <w:lastRenderedPageBreak/>
              <w:t>трансфертов на финансовое обеспечение мероприятий, связанных с отдыхом и оздоровлением детей, находящихся в трудной жизненной ситуации, из бюджетов сельских поселений</w:t>
            </w:r>
          </w:p>
        </w:tc>
      </w:tr>
      <w:tr w:rsidR="008228C7" w:rsidRPr="008228C7" w:rsidTr="008228C7">
        <w:trPr>
          <w:trHeight w:val="84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lastRenderedPageBreak/>
              <w:t>938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left"/>
              <w:rPr>
                <w:iCs/>
                <w:color w:val="000000"/>
              </w:rPr>
            </w:pPr>
            <w:r w:rsidRPr="008228C7">
              <w:rPr>
                <w:i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228C7" w:rsidRPr="008228C7" w:rsidTr="008228C7">
        <w:trPr>
          <w:trHeight w:val="5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 xml:space="preserve">Палата земельных и имущественных отношений Альметьевского 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муниципального района Республики Татарстан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  <w:color w:val="FF0000"/>
              </w:rPr>
            </w:pPr>
          </w:p>
        </w:tc>
      </w:tr>
      <w:tr w:rsidR="008228C7" w:rsidRPr="008228C7" w:rsidTr="008228C7">
        <w:trPr>
          <w:trHeight w:val="89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28C7" w:rsidRPr="008228C7" w:rsidTr="008228C7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1 11 07015 10 0000 120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ind w:firstLine="0"/>
            </w:pPr>
            <w:r w:rsidRPr="008228C7">
              <w:t>Доходы от перечисления части прибыли,                          остающейся после уплаты налогов и иных                         обязательных платежей муниципальных унитарных предприятий, созданных  сельскими   поселениями</w:t>
            </w:r>
          </w:p>
        </w:tc>
      </w:tr>
      <w:tr w:rsidR="008228C7" w:rsidRPr="008228C7" w:rsidTr="008228C7">
        <w:trPr>
          <w:trHeight w:val="4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1 11 09045 10 0001 120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ind w:firstLine="84"/>
              <w:rPr>
                <w:iCs/>
              </w:rPr>
            </w:pPr>
            <w:r w:rsidRPr="008228C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(реклама)</w:t>
            </w:r>
          </w:p>
        </w:tc>
      </w:tr>
      <w:tr w:rsidR="008228C7" w:rsidRPr="008228C7" w:rsidTr="008228C7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1 11 09045 10 0002 120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widowControl/>
              <w:ind w:firstLine="84"/>
              <w:rPr>
                <w:iCs/>
              </w:rPr>
            </w:pPr>
            <w:r w:rsidRPr="008228C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spellStart"/>
            <w:r w:rsidRPr="008228C7">
              <w:t>найм</w:t>
            </w:r>
            <w:proofErr w:type="spellEnd"/>
            <w:r w:rsidRPr="008228C7">
              <w:t>)</w:t>
            </w:r>
          </w:p>
        </w:tc>
      </w:tr>
      <w:tr w:rsidR="008228C7" w:rsidRPr="008228C7" w:rsidTr="008228C7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</w:p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228C7" w:rsidRPr="008228C7" w:rsidTr="008228C7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left"/>
            </w:pPr>
            <w:r w:rsidRPr="008228C7">
              <w:t xml:space="preserve"> 113 02065 10 0000 130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</w:pPr>
            <w:r w:rsidRPr="008228C7"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</w:tr>
      <w:tr w:rsidR="008228C7" w:rsidRPr="008228C7" w:rsidTr="008228C7">
        <w:trPr>
          <w:trHeight w:val="46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1 14 01050 10 0000 410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от продажи квартир, находящихся в собственности сельских поселений</w:t>
            </w:r>
          </w:p>
        </w:tc>
      </w:tr>
      <w:tr w:rsidR="008228C7" w:rsidRPr="008228C7" w:rsidTr="008228C7">
        <w:trPr>
          <w:trHeight w:val="131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</w:t>
            </w:r>
            <w:r w:rsidRPr="008228C7">
              <w:rPr>
                <w:iCs/>
              </w:rPr>
              <w:lastRenderedPageBreak/>
              <w:t>запасов по указанному имуществу</w:t>
            </w:r>
          </w:p>
        </w:tc>
      </w:tr>
      <w:tr w:rsidR="008228C7" w:rsidRPr="008228C7" w:rsidTr="008228C7">
        <w:trPr>
          <w:trHeight w:val="43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lastRenderedPageBreak/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28C7" w:rsidRPr="008228C7" w:rsidTr="008228C7">
        <w:trPr>
          <w:trHeight w:val="57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1 14 06013 10 0000 430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Невыясненные поступления, зачисляемые в  бюджеты сельских поселений (в части администрируемых платежей) 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1 17 02020 10 0000 180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 (по обязательствам, возникшим до 1 января 2008 года)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</w:p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1 17 05050 10 0000 180</w:t>
            </w:r>
          </w:p>
          <w:p w:rsidR="008228C7" w:rsidRPr="008228C7" w:rsidRDefault="008228C7" w:rsidP="008228C7">
            <w:pPr>
              <w:tabs>
                <w:tab w:val="left" w:pos="1800"/>
              </w:tabs>
              <w:ind w:firstLine="0"/>
              <w:jc w:val="center"/>
              <w:rPr>
                <w:i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Прочие неналоговые доходы бюджетов сельских поселений (в части администрируемых платежей)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8228C7">
              <w:rPr>
                <w:rFonts w:eastAsia="Calibri"/>
                <w:lang w:eastAsia="en-US"/>
              </w:rPr>
              <w:t>1 11 05313 10 0000 120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8228C7">
              <w:rPr>
                <w:rFonts w:eastAsia="Calibri"/>
                <w:lang w:eastAsia="en-US"/>
              </w:rPr>
              <w:t>1 11 05314 10 0000 120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8228C7">
              <w:rPr>
                <w:rFonts w:eastAsia="Calibri"/>
                <w:lang w:eastAsia="en-US"/>
              </w:rPr>
              <w:t>1 11 05325 10 0000 120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8228C7">
              <w:rPr>
                <w:iCs/>
              </w:rPr>
              <w:lastRenderedPageBreak/>
              <w:t>учреждениями в отношении земельных участков, находящихся в собственности сельских поселений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lastRenderedPageBreak/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Del="00662AA4" w:rsidRDefault="008228C7" w:rsidP="008228C7">
            <w:pPr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8228C7">
              <w:rPr>
                <w:rFonts w:eastAsia="Calibri"/>
                <w:lang w:eastAsia="en-US"/>
              </w:rPr>
              <w:t>1 14 06313 10 0000 430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8228C7">
              <w:rPr>
                <w:rFonts w:eastAsia="Calibri"/>
                <w:lang w:eastAsia="en-US"/>
              </w:rPr>
              <w:t>1 14 06325 10 0000 430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 xml:space="preserve">957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228C7" w:rsidRPr="008228C7" w:rsidTr="008228C7">
        <w:trPr>
          <w:trHeight w:val="5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8228C7">
              <w:rPr>
                <w:rFonts w:eastAsia="Calibri"/>
                <w:lang w:eastAsia="en-US"/>
              </w:rPr>
              <w:t>1 14 02058 10 0000 410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iCs/>
              </w:rPr>
            </w:pPr>
            <w:r w:rsidRPr="008228C7">
              <w:rPr>
                <w:iCs/>
              </w:rPr>
              <w:t>Доходы от реализации недвижимого имущества бюджетных, автономных учреждений, находящегося в собственности сельских поселений  , в части основных средств</w:t>
            </w:r>
          </w:p>
        </w:tc>
      </w:tr>
    </w:tbl>
    <w:p w:rsidR="008228C7" w:rsidRPr="008228C7" w:rsidRDefault="008228C7" w:rsidP="008228C7">
      <w:pPr>
        <w:shd w:val="clear" w:color="auto" w:fill="FFFFFF"/>
        <w:ind w:firstLine="0"/>
        <w:jc w:val="center"/>
        <w:rPr>
          <w:bCs/>
          <w:iCs/>
        </w:rPr>
      </w:pPr>
    </w:p>
    <w:p w:rsidR="008228C7" w:rsidRPr="008228C7" w:rsidRDefault="008228C7" w:rsidP="008228C7">
      <w:pPr>
        <w:ind w:firstLine="0"/>
        <w:jc w:val="left"/>
        <w:rPr>
          <w:i/>
          <w:iCs/>
        </w:rPr>
      </w:pPr>
    </w:p>
    <w:p w:rsidR="008228C7" w:rsidRPr="008228C7" w:rsidRDefault="008228C7" w:rsidP="008228C7">
      <w:pPr>
        <w:ind w:firstLine="0"/>
        <w:jc w:val="left"/>
        <w:rPr>
          <w:i/>
          <w:iCs/>
        </w:rPr>
      </w:pPr>
    </w:p>
    <w:p w:rsidR="008228C7" w:rsidRPr="008228C7" w:rsidRDefault="008228C7" w:rsidP="008228C7">
      <w:pPr>
        <w:ind w:firstLine="0"/>
        <w:jc w:val="left"/>
        <w:rPr>
          <w:bCs/>
          <w:iCs/>
        </w:rPr>
      </w:pPr>
      <w:r w:rsidRPr="008228C7">
        <w:rPr>
          <w:iCs/>
        </w:rPr>
        <w:t xml:space="preserve">    Глава поселения</w:t>
      </w:r>
      <w:r w:rsidRPr="008228C7">
        <w:rPr>
          <w:iCs/>
        </w:rPr>
        <w:tab/>
      </w:r>
      <w:r w:rsidRPr="008228C7">
        <w:rPr>
          <w:iCs/>
        </w:rPr>
        <w:tab/>
      </w:r>
      <w:r w:rsidRPr="008228C7">
        <w:rPr>
          <w:iCs/>
        </w:rPr>
        <w:tab/>
      </w:r>
      <w:r w:rsidRPr="008228C7">
        <w:rPr>
          <w:iCs/>
        </w:rPr>
        <w:tab/>
      </w:r>
      <w:r w:rsidRPr="008228C7">
        <w:rPr>
          <w:iCs/>
        </w:rPr>
        <w:tab/>
      </w:r>
      <w:r w:rsidRPr="008228C7">
        <w:rPr>
          <w:iCs/>
        </w:rPr>
        <w:tab/>
      </w:r>
      <w:r w:rsidRPr="008228C7">
        <w:rPr>
          <w:iCs/>
        </w:rPr>
        <w:tab/>
        <w:t xml:space="preserve">           </w:t>
      </w:r>
      <w:r w:rsidRPr="008228C7">
        <w:rPr>
          <w:iCs/>
        </w:rPr>
        <w:tab/>
      </w:r>
      <w:r w:rsidRPr="008228C7">
        <w:rPr>
          <w:iCs/>
        </w:rPr>
        <w:fldChar w:fldCharType="begin"/>
      </w:r>
      <w:r w:rsidRPr="008228C7">
        <w:rPr>
          <w:iCs/>
        </w:rPr>
        <w:instrText xml:space="preserve"> MERGEFIELD "Руководитель__с_инициалами" </w:instrText>
      </w:r>
      <w:r w:rsidRPr="008228C7">
        <w:rPr>
          <w:iCs/>
        </w:rPr>
        <w:fldChar w:fldCharType="separate"/>
      </w:r>
      <w:r w:rsidRPr="008228C7">
        <w:rPr>
          <w:iCs/>
          <w:noProof/>
        </w:rPr>
        <w:t>Н.В.Леонтьев</w:t>
      </w:r>
      <w:r w:rsidRPr="008228C7">
        <w:rPr>
          <w:iCs/>
        </w:rPr>
        <w:fldChar w:fldCharType="end"/>
      </w:r>
      <w:r w:rsidRPr="008228C7">
        <w:rPr>
          <w:bCs/>
          <w:iCs/>
        </w:rPr>
        <w:t xml:space="preserve"> </w:t>
      </w:r>
    </w:p>
    <w:p w:rsidR="008228C7" w:rsidRPr="008228C7" w:rsidRDefault="008228C7" w:rsidP="008228C7">
      <w:pPr>
        <w:ind w:firstLine="0"/>
        <w:jc w:val="left"/>
        <w:rPr>
          <w:color w:val="000000"/>
        </w:rPr>
      </w:pPr>
    </w:p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8228C7" w:rsidRPr="008228C7" w:rsidTr="008228C7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5529" w:type="dxa"/>
          </w:tcPr>
          <w:p w:rsidR="008228C7" w:rsidRPr="008228C7" w:rsidRDefault="008228C7" w:rsidP="008228C7">
            <w:pPr>
              <w:ind w:firstLine="0"/>
              <w:jc w:val="right"/>
              <w:rPr>
                <w:iCs/>
                <w:color w:val="000000"/>
              </w:rPr>
            </w:pPr>
          </w:p>
        </w:tc>
        <w:tc>
          <w:tcPr>
            <w:tcW w:w="4536" w:type="dxa"/>
          </w:tcPr>
          <w:p w:rsidR="008228C7" w:rsidRPr="008228C7" w:rsidRDefault="008228C7" w:rsidP="008228C7">
            <w:pPr>
              <w:ind w:firstLine="0"/>
              <w:jc w:val="left"/>
              <w:rPr>
                <w:iCs/>
              </w:rPr>
            </w:pPr>
            <w:r w:rsidRPr="008228C7">
              <w:rPr>
                <w:iCs/>
              </w:rPr>
              <w:t>Приложение</w:t>
            </w:r>
            <w:r w:rsidRPr="008228C7">
              <w:rPr>
                <w:iCs/>
                <w:color w:val="FFFFFF"/>
              </w:rPr>
              <w:t>е</w:t>
            </w:r>
            <w:r w:rsidRPr="008228C7">
              <w:rPr>
                <w:iCs/>
              </w:rPr>
              <w:t>№</w:t>
            </w:r>
            <w:r w:rsidRPr="008228C7">
              <w:rPr>
                <w:iCs/>
                <w:color w:val="FFFFFF"/>
              </w:rPr>
              <w:t>4</w:t>
            </w:r>
            <w:r w:rsidRPr="008228C7">
              <w:rPr>
                <w:iCs/>
              </w:rPr>
              <w:t xml:space="preserve">4                                                                                                к Решению </w:t>
            </w:r>
            <w:r w:rsidRPr="008228C7">
              <w:rPr>
                <w:iCs/>
              </w:rPr>
              <w:fldChar w:fldCharType="begin"/>
            </w:r>
            <w:r w:rsidRPr="008228C7">
              <w:rPr>
                <w:iCs/>
              </w:rPr>
              <w:instrText xml:space="preserve"> MERGEFIELD Наименование_род__Совета_кого </w:instrText>
            </w:r>
            <w:r w:rsidRPr="008228C7">
              <w:rPr>
                <w:iCs/>
              </w:rPr>
              <w:fldChar w:fldCharType="separate"/>
            </w:r>
            <w:r w:rsidRPr="008228C7">
              <w:rPr>
                <w:iCs/>
                <w:noProof/>
              </w:rPr>
              <w:t>Старосуркинского сельского    Совета</w:t>
            </w:r>
            <w:r w:rsidRPr="008228C7">
              <w:rPr>
                <w:iCs/>
              </w:rPr>
              <w:fldChar w:fldCharType="end"/>
            </w:r>
            <w:r w:rsidRPr="008228C7">
              <w:rPr>
                <w:iCs/>
              </w:rPr>
              <w:t xml:space="preserve">                    Альметьевского муниципального района                Республики Татарстан </w:t>
            </w:r>
          </w:p>
          <w:p w:rsidR="008228C7" w:rsidRPr="008228C7" w:rsidRDefault="008228C7" w:rsidP="008228C7">
            <w:pPr>
              <w:ind w:firstLine="0"/>
              <w:jc w:val="left"/>
              <w:rPr>
                <w:iCs/>
                <w:color w:val="000000"/>
              </w:rPr>
            </w:pPr>
            <w:r w:rsidRPr="008228C7">
              <w:rPr>
                <w:iCs/>
              </w:rPr>
              <w:t>от    ___       декабря 2019 года №    ___</w:t>
            </w:r>
            <w:r w:rsidRPr="008228C7">
              <w:rPr>
                <w:i/>
                <w:iCs/>
              </w:rPr>
              <w:t xml:space="preserve">      </w:t>
            </w:r>
            <w:r w:rsidRPr="008228C7">
              <w:rPr>
                <w:iCs/>
              </w:rPr>
              <w:t xml:space="preserve">                                                                                            </w:t>
            </w:r>
          </w:p>
        </w:tc>
      </w:tr>
      <w:tr w:rsidR="008228C7" w:rsidRPr="008228C7" w:rsidTr="008228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065" w:type="dxa"/>
            <w:gridSpan w:val="2"/>
            <w:noWrap/>
            <w:vAlign w:val="center"/>
          </w:tcPr>
          <w:p w:rsidR="008228C7" w:rsidRPr="008228C7" w:rsidRDefault="008228C7" w:rsidP="008228C7">
            <w:pPr>
              <w:shd w:val="clear" w:color="auto" w:fill="FFFFFF"/>
              <w:ind w:firstLine="0"/>
              <w:jc w:val="center"/>
              <w:rPr>
                <w:bCs/>
                <w:iCs/>
              </w:rPr>
            </w:pPr>
          </w:p>
          <w:p w:rsidR="008228C7" w:rsidRPr="008228C7" w:rsidRDefault="008228C7" w:rsidP="008228C7">
            <w:pPr>
              <w:shd w:val="clear" w:color="auto" w:fill="FFFFFF"/>
              <w:ind w:firstLine="0"/>
              <w:jc w:val="center"/>
              <w:rPr>
                <w:bCs/>
                <w:color w:val="000000"/>
              </w:rPr>
            </w:pPr>
            <w:r w:rsidRPr="008228C7">
              <w:rPr>
                <w:bCs/>
                <w:iCs/>
              </w:rPr>
              <w:t xml:space="preserve">Перечень </w:t>
            </w:r>
            <w:r w:rsidRPr="008228C7">
              <w:rPr>
                <w:bCs/>
                <w:color w:val="000000"/>
              </w:rPr>
              <w:t xml:space="preserve">главных </w:t>
            </w:r>
            <w:proofErr w:type="gramStart"/>
            <w:r w:rsidRPr="008228C7">
              <w:rPr>
                <w:bCs/>
                <w:color w:val="000000"/>
              </w:rPr>
              <w:t>администраторов  источников</w:t>
            </w:r>
            <w:proofErr w:type="gramEnd"/>
            <w:r w:rsidRPr="008228C7">
              <w:rPr>
                <w:bCs/>
                <w:color w:val="000000"/>
              </w:rPr>
              <w:t xml:space="preserve"> финансирования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color w:val="000000"/>
              </w:rPr>
              <w:t xml:space="preserve">дефицита бюджета </w:t>
            </w:r>
            <w:r w:rsidRPr="008228C7">
              <w:rPr>
                <w:iCs/>
              </w:rPr>
              <w:fldChar w:fldCharType="begin"/>
            </w:r>
            <w:r w:rsidRPr="008228C7">
              <w:rPr>
                <w:iCs/>
              </w:rPr>
              <w:instrText xml:space="preserve"> MERGEFIELD Наименование_ого_пос </w:instrText>
            </w:r>
            <w:r w:rsidRPr="008228C7">
              <w:rPr>
                <w:iCs/>
              </w:rPr>
              <w:fldChar w:fldCharType="separate"/>
            </w:r>
            <w:r w:rsidRPr="008228C7">
              <w:rPr>
                <w:iCs/>
                <w:noProof/>
              </w:rPr>
              <w:t>Старосуркинского сельского   поселения</w:t>
            </w:r>
            <w:r w:rsidRPr="008228C7">
              <w:rPr>
                <w:iCs/>
              </w:rPr>
              <w:fldChar w:fldCharType="end"/>
            </w:r>
          </w:p>
        </w:tc>
      </w:tr>
    </w:tbl>
    <w:p w:rsidR="008228C7" w:rsidRPr="008228C7" w:rsidRDefault="008228C7" w:rsidP="008228C7">
      <w:pPr>
        <w:tabs>
          <w:tab w:val="left" w:pos="8655"/>
        </w:tabs>
        <w:spacing w:before="120"/>
        <w:ind w:firstLine="0"/>
        <w:jc w:val="left"/>
        <w:rPr>
          <w:i/>
          <w:color w:val="003300"/>
        </w:rPr>
      </w:pPr>
      <w:r w:rsidRPr="008228C7">
        <w:rPr>
          <w:i/>
          <w:color w:val="003300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2"/>
        <w:gridCol w:w="2693"/>
        <w:gridCol w:w="5464"/>
      </w:tblGrid>
      <w:tr w:rsidR="008228C7" w:rsidRPr="008228C7" w:rsidTr="008228C7">
        <w:trPr>
          <w:trHeight w:val="460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Код бюджетной классификации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Наименование</w:t>
            </w:r>
          </w:p>
        </w:tc>
      </w:tr>
      <w:tr w:rsidR="008228C7" w:rsidRPr="008228C7" w:rsidTr="008228C7">
        <w:trPr>
          <w:trHeight w:val="4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главный администратор доходов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доходов  бюджета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</w:p>
        </w:tc>
      </w:tr>
      <w:tr w:rsidR="008228C7" w:rsidRPr="008228C7" w:rsidTr="008228C7">
        <w:trPr>
          <w:trHeight w:val="579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938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>Финансово - бюджетная палата Альметьевского муниципального района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  <w:r w:rsidRPr="008228C7">
              <w:rPr>
                <w:bCs/>
                <w:iCs/>
              </w:rPr>
              <w:t xml:space="preserve"> Республики Татарстан</w:t>
            </w:r>
          </w:p>
          <w:p w:rsidR="008228C7" w:rsidRPr="008228C7" w:rsidRDefault="008228C7" w:rsidP="008228C7">
            <w:pPr>
              <w:ind w:firstLine="0"/>
              <w:jc w:val="center"/>
              <w:rPr>
                <w:bCs/>
                <w:iCs/>
              </w:rPr>
            </w:pPr>
          </w:p>
        </w:tc>
      </w:tr>
      <w:tr w:rsidR="008228C7" w:rsidRPr="008228C7" w:rsidTr="008228C7">
        <w:trPr>
          <w:trHeight w:val="352"/>
        </w:trPr>
        <w:tc>
          <w:tcPr>
            <w:tcW w:w="1482" w:type="dxa"/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iCs/>
              </w:rPr>
              <w:t>938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01 05 02 01 10 0000 510</w:t>
            </w:r>
          </w:p>
        </w:tc>
        <w:tc>
          <w:tcPr>
            <w:tcW w:w="5464" w:type="dxa"/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color w:val="FF0000"/>
              </w:rPr>
            </w:pPr>
            <w:r w:rsidRPr="008228C7">
              <w:t>Увеличение прочих остатков денежных средств бюджетов   сельских поселений</w:t>
            </w:r>
          </w:p>
        </w:tc>
      </w:tr>
      <w:tr w:rsidR="008228C7" w:rsidRPr="008228C7" w:rsidTr="008228C7">
        <w:trPr>
          <w:trHeight w:val="478"/>
        </w:trPr>
        <w:tc>
          <w:tcPr>
            <w:tcW w:w="1482" w:type="dxa"/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  <w:rPr>
                <w:iCs/>
              </w:rPr>
            </w:pPr>
            <w:r w:rsidRPr="008228C7">
              <w:rPr>
                <w:bCs/>
                <w:iCs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8C7" w:rsidRPr="008228C7" w:rsidRDefault="008228C7" w:rsidP="008228C7">
            <w:pPr>
              <w:ind w:firstLine="0"/>
              <w:jc w:val="center"/>
            </w:pPr>
            <w:r w:rsidRPr="008228C7">
              <w:t>01 05 02 01 10 0000 610</w:t>
            </w:r>
          </w:p>
        </w:tc>
        <w:tc>
          <w:tcPr>
            <w:tcW w:w="5464" w:type="dxa"/>
            <w:shd w:val="clear" w:color="auto" w:fill="auto"/>
          </w:tcPr>
          <w:p w:rsidR="008228C7" w:rsidRPr="008228C7" w:rsidRDefault="008228C7" w:rsidP="008228C7">
            <w:pPr>
              <w:ind w:firstLine="0"/>
              <w:rPr>
                <w:color w:val="FF0000"/>
              </w:rPr>
            </w:pPr>
            <w:r w:rsidRPr="008228C7">
              <w:t>Уменьшение прочих  остатков денежных средств</w:t>
            </w:r>
            <w:r w:rsidRPr="008228C7">
              <w:rPr>
                <w:color w:val="FF0000"/>
              </w:rPr>
              <w:t xml:space="preserve"> </w:t>
            </w:r>
            <w:r w:rsidRPr="008228C7">
              <w:t>бюджетов   сельских поселений</w:t>
            </w:r>
          </w:p>
        </w:tc>
      </w:tr>
    </w:tbl>
    <w:p w:rsidR="008228C7" w:rsidRPr="008228C7" w:rsidRDefault="008228C7" w:rsidP="008228C7">
      <w:pPr>
        <w:ind w:left="284" w:firstLine="0"/>
        <w:jc w:val="left"/>
        <w:rPr>
          <w:i/>
          <w:color w:val="003300"/>
        </w:rPr>
      </w:pPr>
    </w:p>
    <w:p w:rsidR="008228C7" w:rsidRPr="008228C7" w:rsidRDefault="008228C7" w:rsidP="008228C7">
      <w:pPr>
        <w:ind w:left="284" w:firstLine="0"/>
        <w:jc w:val="left"/>
        <w:rPr>
          <w:i/>
          <w:color w:val="003300"/>
        </w:rPr>
      </w:pPr>
    </w:p>
    <w:p w:rsidR="008228C7" w:rsidRPr="008228C7" w:rsidRDefault="008228C7" w:rsidP="008228C7">
      <w:pPr>
        <w:ind w:left="284" w:firstLine="0"/>
        <w:jc w:val="left"/>
        <w:rPr>
          <w:i/>
          <w:color w:val="003300"/>
        </w:rPr>
      </w:pPr>
    </w:p>
    <w:p w:rsidR="008228C7" w:rsidRPr="008228C7" w:rsidRDefault="008228C7" w:rsidP="008228C7">
      <w:pPr>
        <w:ind w:firstLine="0"/>
        <w:jc w:val="left"/>
        <w:rPr>
          <w:iCs/>
        </w:rPr>
      </w:pPr>
      <w:r w:rsidRPr="008228C7">
        <w:rPr>
          <w:iCs/>
        </w:rPr>
        <w:t xml:space="preserve">     Глава поселения  </w:t>
      </w:r>
      <w:r w:rsidRPr="008228C7">
        <w:rPr>
          <w:iCs/>
        </w:rPr>
        <w:tab/>
      </w:r>
      <w:r w:rsidRPr="008228C7">
        <w:rPr>
          <w:iCs/>
        </w:rPr>
        <w:tab/>
      </w:r>
      <w:r w:rsidRPr="008228C7">
        <w:rPr>
          <w:iCs/>
        </w:rPr>
        <w:tab/>
        <w:t xml:space="preserve">                                                            </w:t>
      </w:r>
      <w:r w:rsidRPr="008228C7">
        <w:rPr>
          <w:iCs/>
        </w:rPr>
        <w:fldChar w:fldCharType="begin"/>
      </w:r>
      <w:r w:rsidRPr="008228C7">
        <w:rPr>
          <w:iCs/>
        </w:rPr>
        <w:instrText xml:space="preserve"> MERGEFIELD "Руководитель__с_инициалами" </w:instrText>
      </w:r>
      <w:r w:rsidRPr="008228C7">
        <w:rPr>
          <w:iCs/>
        </w:rPr>
        <w:fldChar w:fldCharType="separate"/>
      </w:r>
      <w:r w:rsidRPr="008228C7">
        <w:rPr>
          <w:iCs/>
          <w:noProof/>
        </w:rPr>
        <w:t>Н.В.Леонтьев</w:t>
      </w:r>
      <w:r w:rsidRPr="008228C7">
        <w:rPr>
          <w:iCs/>
        </w:rPr>
        <w:fldChar w:fldCharType="end"/>
      </w:r>
    </w:p>
    <w:p w:rsidR="008228C7" w:rsidRPr="008228C7" w:rsidRDefault="008228C7" w:rsidP="008228C7">
      <w:pPr>
        <w:spacing w:before="120"/>
        <w:ind w:firstLine="0"/>
        <w:jc w:val="left"/>
        <w:rPr>
          <w:i/>
          <w:iCs/>
        </w:rPr>
      </w:pPr>
    </w:p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8228C7" w:rsidRDefault="008228C7"/>
    <w:p w:rsidR="002C2743" w:rsidRDefault="002C2743"/>
    <w:p w:rsidR="002C2743" w:rsidRDefault="002C2743"/>
    <w:p w:rsidR="008228C7" w:rsidRDefault="008228C7"/>
    <w:p w:rsidR="002571D0" w:rsidRDefault="002571D0"/>
    <w:p w:rsidR="002571D0" w:rsidRDefault="002571D0"/>
    <w:p w:rsidR="002571D0" w:rsidRDefault="002571D0"/>
    <w:p w:rsidR="008228C7" w:rsidRDefault="008228C7"/>
    <w:tbl>
      <w:tblPr>
        <w:tblW w:w="11222" w:type="dxa"/>
        <w:tblInd w:w="-567" w:type="dxa"/>
        <w:tblLook w:val="04A0" w:firstRow="1" w:lastRow="0" w:firstColumn="1" w:lastColumn="0" w:noHBand="0" w:noVBand="1"/>
      </w:tblPr>
      <w:tblGrid>
        <w:gridCol w:w="2977"/>
        <w:gridCol w:w="709"/>
        <w:gridCol w:w="142"/>
        <w:gridCol w:w="708"/>
        <w:gridCol w:w="567"/>
        <w:gridCol w:w="142"/>
        <w:gridCol w:w="549"/>
        <w:gridCol w:w="1294"/>
        <w:gridCol w:w="709"/>
        <w:gridCol w:w="816"/>
        <w:gridCol w:w="276"/>
        <w:gridCol w:w="473"/>
        <w:gridCol w:w="530"/>
        <w:gridCol w:w="952"/>
        <w:gridCol w:w="219"/>
        <w:gridCol w:w="27"/>
        <w:gridCol w:w="71"/>
        <w:gridCol w:w="61"/>
      </w:tblGrid>
      <w:tr w:rsidR="008228C7" w:rsidRPr="008228C7" w:rsidTr="00BD2B7E">
        <w:trPr>
          <w:gridAfter w:val="3"/>
          <w:wAfter w:w="159" w:type="dxa"/>
          <w:trHeight w:val="2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8228C7">
              <w:rPr>
                <w:sz w:val="20"/>
                <w:szCs w:val="20"/>
              </w:rPr>
              <w:t>Приложение № 5</w:t>
            </w:r>
          </w:p>
        </w:tc>
      </w:tr>
      <w:tr w:rsidR="008228C7" w:rsidRPr="008228C7" w:rsidTr="00BD2B7E">
        <w:trPr>
          <w:gridAfter w:val="3"/>
          <w:wAfter w:w="159" w:type="dxa"/>
          <w:trHeight w:val="78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8228C7">
              <w:rPr>
                <w:sz w:val="20"/>
                <w:szCs w:val="20"/>
              </w:rPr>
              <w:t xml:space="preserve">к  Решению Старосуркинского  сельского    Совета  Альметьевского муниципального района Республики Татарстан  </w:t>
            </w:r>
          </w:p>
        </w:tc>
      </w:tr>
      <w:tr w:rsidR="008228C7" w:rsidRPr="008228C7" w:rsidTr="00BD2B7E">
        <w:trPr>
          <w:gridAfter w:val="3"/>
          <w:wAfter w:w="159" w:type="dxa"/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  <w:r w:rsidRPr="008228C7">
              <w:t xml:space="preserve"> от   </w:t>
            </w:r>
          </w:p>
        </w:tc>
      </w:tr>
      <w:tr w:rsidR="008228C7" w:rsidRPr="008228C7" w:rsidTr="00BD2B7E">
        <w:trPr>
          <w:gridAfter w:val="3"/>
          <w:wAfter w:w="159" w:type="dxa"/>
          <w:trHeight w:val="2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</w:pPr>
            <w:r w:rsidRPr="008228C7">
              <w:t>Таблица №1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11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ВЕДОМСТВЕННАЯ  СТРУКТУРА</w:t>
            </w:r>
            <w:r w:rsidRPr="008228C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11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РАСХОДОВ  БЮДЖЕТА  СТАРОСУРКИНСКОГО СЕЛЬСКОГО   ПОСЕЛЕНИЯ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11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НА  2020 ГОД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рублях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228C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ПР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ЦСР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Сумма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Старосуркинский  сельский Совет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420 900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420 900 </w:t>
            </w:r>
          </w:p>
        </w:tc>
      </w:tr>
      <w:tr w:rsidR="008228C7" w:rsidRPr="008228C7" w:rsidTr="00BD2B7E">
        <w:trPr>
          <w:gridAfter w:val="3"/>
          <w:wAfter w:w="159" w:type="dxa"/>
          <w:trHeight w:val="7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420 900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99 0 00 02030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420 900 </w:t>
            </w:r>
          </w:p>
        </w:tc>
      </w:tr>
      <w:tr w:rsidR="008228C7" w:rsidRPr="008228C7" w:rsidTr="00BD2B7E">
        <w:trPr>
          <w:gridAfter w:val="3"/>
          <w:wAfter w:w="159" w:type="dxa"/>
          <w:trHeight w:val="12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99 0 00 02030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420 900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8 118 100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1 193 400 </w:t>
            </w:r>
          </w:p>
        </w:tc>
      </w:tr>
      <w:tr w:rsidR="008228C7" w:rsidRPr="008228C7" w:rsidTr="00BD2B7E">
        <w:trPr>
          <w:gridAfter w:val="3"/>
          <w:wAfter w:w="159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690 500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690 500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99 0 00 02040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690 500 </w:t>
            </w:r>
          </w:p>
        </w:tc>
      </w:tr>
      <w:tr w:rsidR="008228C7" w:rsidRPr="008228C7" w:rsidTr="00BD2B7E">
        <w:trPr>
          <w:gridAfter w:val="3"/>
          <w:wAfter w:w="159" w:type="dxa"/>
          <w:trHeight w:val="12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28C7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99 0 00 02040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302 100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99 0 00 02040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383 700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99 0 00 02040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4 700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502 900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502 900 </w:t>
            </w:r>
          </w:p>
        </w:tc>
      </w:tr>
      <w:tr w:rsidR="008228C7" w:rsidRPr="008228C7" w:rsidTr="00BD2B7E">
        <w:trPr>
          <w:gridAfter w:val="3"/>
          <w:wAfter w:w="159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822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301 600 </w:t>
            </w:r>
          </w:p>
        </w:tc>
      </w:tr>
      <w:tr w:rsidR="008228C7" w:rsidRPr="008228C7" w:rsidTr="00BD2B7E">
        <w:trPr>
          <w:gridAfter w:val="3"/>
          <w:wAfter w:w="159" w:type="dxa"/>
          <w:trHeight w:val="1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301 600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196 600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196 600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4 700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4 700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91 000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91 000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91 000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r w:rsidRPr="008228C7">
              <w:rPr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91 000 </w:t>
            </w:r>
          </w:p>
        </w:tc>
      </w:tr>
      <w:tr w:rsidR="008228C7" w:rsidRPr="008228C7" w:rsidTr="00BD2B7E">
        <w:trPr>
          <w:gridAfter w:val="3"/>
          <w:wAfter w:w="159" w:type="dxa"/>
          <w:trHeight w:val="12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89 900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1 100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289 530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289 530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289 530 </w:t>
            </w:r>
          </w:p>
        </w:tc>
      </w:tr>
      <w:tr w:rsidR="008228C7" w:rsidRPr="008228C7" w:rsidTr="00BD2B7E">
        <w:trPr>
          <w:gridAfter w:val="3"/>
          <w:wAfter w:w="159" w:type="dxa"/>
          <w:trHeight w:val="9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 xml:space="preserve">      289 530  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 xml:space="preserve">      289 530  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572 370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572 370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572 370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99 0 00 78010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492 170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99 0 00 78010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492 170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99 0 00 78030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99 0 00 78030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80 200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99 0 00 78040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80 200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99 0 00 78050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       -  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3 887 800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3 887 800 </w:t>
            </w:r>
          </w:p>
        </w:tc>
      </w:tr>
      <w:tr w:rsidR="008228C7" w:rsidRPr="008228C7" w:rsidTr="00BD2B7E">
        <w:trPr>
          <w:gridAfter w:val="3"/>
          <w:wAfter w:w="159" w:type="dxa"/>
          <w:trHeight w:val="9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lastRenderedPageBreak/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3 887 800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3 887 800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3 887 800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6 000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6 000 </w:t>
            </w:r>
          </w:p>
        </w:tc>
      </w:tr>
      <w:tr w:rsidR="008228C7" w:rsidRPr="008228C7" w:rsidTr="00BD2B7E">
        <w:trPr>
          <w:gridAfter w:val="3"/>
          <w:wAfter w:w="159" w:type="dxa"/>
          <w:trHeight w:val="9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6 000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6 000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  6 000 </w:t>
            </w:r>
          </w:p>
        </w:tc>
      </w:tr>
      <w:tr w:rsidR="008228C7" w:rsidRPr="008228C7" w:rsidTr="00BD2B7E">
        <w:trPr>
          <w:gridAfter w:val="3"/>
          <w:wAfter w:w="159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8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2 078 000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2 078 000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99 0 00 00000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2 029 900 </w:t>
            </w:r>
          </w:p>
        </w:tc>
      </w:tr>
      <w:tr w:rsidR="008228C7" w:rsidRPr="008228C7" w:rsidTr="00BD2B7E">
        <w:trPr>
          <w:gridAfter w:val="3"/>
          <w:wAfter w:w="159" w:type="dxa"/>
          <w:trHeight w:val="12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Межбюджетные трансферты местным бюджетам для </w:t>
            </w:r>
            <w:proofErr w:type="spellStart"/>
            <w:r w:rsidRPr="008228C7">
              <w:rPr>
                <w:sz w:val="24"/>
                <w:szCs w:val="24"/>
              </w:rPr>
              <w:t>софинансирования</w:t>
            </w:r>
            <w:proofErr w:type="spellEnd"/>
            <w:r w:rsidRPr="008228C7">
              <w:rPr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99 0 00 25700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2 029 900 </w:t>
            </w:r>
          </w:p>
        </w:tc>
      </w:tr>
      <w:tr w:rsidR="008228C7" w:rsidRPr="008228C7" w:rsidTr="00BD2B7E">
        <w:trPr>
          <w:gridAfter w:val="3"/>
          <w:wAfter w:w="159" w:type="dxa"/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99 0 00 25700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2 029 900 </w:t>
            </w:r>
          </w:p>
        </w:tc>
      </w:tr>
      <w:tr w:rsidR="008228C7" w:rsidRPr="008228C7" w:rsidTr="00BD2B7E">
        <w:trPr>
          <w:gridAfter w:val="3"/>
          <w:wAfter w:w="159" w:type="dxa"/>
          <w:trHeight w:val="12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99 0 00 20860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48 100 </w:t>
            </w:r>
          </w:p>
        </w:tc>
      </w:tr>
      <w:tr w:rsidR="008228C7" w:rsidRPr="008228C7" w:rsidTr="00BD2B7E">
        <w:trPr>
          <w:gridAfter w:val="3"/>
          <w:wAfter w:w="159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03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99 0 00 20860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      48 100 </w:t>
            </w:r>
          </w:p>
        </w:tc>
      </w:tr>
      <w:tr w:rsidR="008228C7" w:rsidRPr="008228C7" w:rsidTr="00BD2B7E">
        <w:trPr>
          <w:gridAfter w:val="3"/>
          <w:wAfter w:w="159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C7" w:rsidRPr="008228C7" w:rsidRDefault="008228C7" w:rsidP="008228C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228C7">
              <w:rPr>
                <w:sz w:val="24"/>
                <w:szCs w:val="24"/>
              </w:rPr>
              <w:t xml:space="preserve">    8 539 000 </w:t>
            </w:r>
          </w:p>
        </w:tc>
      </w:tr>
      <w:tr w:rsidR="00BD2B7E" w:rsidRPr="00BD2B7E" w:rsidTr="00BD2B7E">
        <w:trPr>
          <w:trHeight w:val="315"/>
        </w:trPr>
        <w:tc>
          <w:tcPr>
            <w:tcW w:w="10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D0" w:rsidRDefault="002571D0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D0" w:rsidRDefault="002571D0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43" w:rsidRDefault="002C2743" w:rsidP="002571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  <w:p w:rsidR="002571D0" w:rsidRPr="002571D0" w:rsidRDefault="002571D0" w:rsidP="002571D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571D0">
              <w:rPr>
                <w:sz w:val="24"/>
                <w:szCs w:val="24"/>
              </w:rPr>
              <w:lastRenderedPageBreak/>
              <w:t>Таблица № 2</w:t>
            </w:r>
          </w:p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ВЕДОМСТВЕННАЯ  СТРУКТУРА</w:t>
            </w:r>
            <w:r w:rsidRPr="00BD2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7E" w:rsidRPr="00BD2B7E" w:rsidTr="00BD2B7E">
        <w:trPr>
          <w:trHeight w:val="315"/>
        </w:trPr>
        <w:tc>
          <w:tcPr>
            <w:tcW w:w="10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РАСХОДОВ  БЮДЖЕТА СТАРОСУРКИНСКОГО СЕЛЬСКОГО   ПОСЕЛЕНИЯ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7E" w:rsidRPr="00BD2B7E" w:rsidTr="00BD2B7E">
        <w:trPr>
          <w:trHeight w:val="315"/>
        </w:trPr>
        <w:tc>
          <w:tcPr>
            <w:tcW w:w="10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НА  ПЛАНОВЫЙ ПЕРИОД 2021 И 2022 ГОДОВ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7E" w:rsidRPr="00BD2B7E" w:rsidTr="00BD2B7E">
        <w:trPr>
          <w:gridAfter w:val="1"/>
          <w:wAfter w:w="61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Старосуркинский  сельский Совет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434 000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447 000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434 000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447 000 </w:t>
            </w:r>
          </w:p>
        </w:tc>
      </w:tr>
      <w:tr w:rsidR="00BD2B7E" w:rsidRPr="00BD2B7E" w:rsidTr="00BD2B7E">
        <w:trPr>
          <w:gridAfter w:val="2"/>
          <w:wAfter w:w="132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434 000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447 000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434 000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447 000 </w:t>
            </w:r>
          </w:p>
        </w:tc>
      </w:tr>
      <w:tr w:rsidR="00BD2B7E" w:rsidRPr="00BD2B7E" w:rsidTr="00BD2B7E">
        <w:trPr>
          <w:gridAfter w:val="2"/>
          <w:wAfter w:w="132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434 000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447 000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7 946 100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7 778 860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1 164 400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1 187 400 </w:t>
            </w:r>
          </w:p>
        </w:tc>
      </w:tr>
      <w:tr w:rsidR="00BD2B7E" w:rsidRPr="00BD2B7E" w:rsidTr="00BD2B7E">
        <w:trPr>
          <w:gridAfter w:val="2"/>
          <w:wAfter w:w="132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675 300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689 200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7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675 300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689 200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675 300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689 200 </w:t>
            </w:r>
          </w:p>
        </w:tc>
      </w:tr>
      <w:tr w:rsidR="00BD2B7E" w:rsidRPr="00BD2B7E" w:rsidTr="00BD2B7E">
        <w:trPr>
          <w:gridAfter w:val="2"/>
          <w:wAfter w:w="132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311 000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320 000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359 600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364 500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4 700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4 700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489 100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498 200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489 100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498 200 </w:t>
            </w:r>
          </w:p>
        </w:tc>
      </w:tr>
      <w:tr w:rsidR="00BD2B7E" w:rsidRPr="00BD2B7E" w:rsidTr="00BD2B7E">
        <w:trPr>
          <w:gridAfter w:val="2"/>
          <w:wAfter w:w="132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</w:tr>
      <w:tr w:rsidR="00BD2B7E" w:rsidRPr="00BD2B7E" w:rsidTr="00BD2B7E">
        <w:trPr>
          <w:gridAfter w:val="2"/>
          <w:wAfter w:w="132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B7E" w:rsidRPr="00BD2B7E" w:rsidTr="00BD2B7E">
        <w:trPr>
          <w:gridAfter w:val="2"/>
          <w:wAfter w:w="132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310 400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319 500 </w:t>
            </w:r>
          </w:p>
        </w:tc>
      </w:tr>
      <w:tr w:rsidR="00BD2B7E" w:rsidRPr="00BD2B7E" w:rsidTr="00BD2B7E">
        <w:trPr>
          <w:gridAfter w:val="2"/>
          <w:wAfter w:w="132" w:type="dxa"/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310 400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319 500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174 000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174 000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174 000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174 000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71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4 700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4 700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4 700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4 700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91 000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93 000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91 000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93 000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91 000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93 000 </w:t>
            </w:r>
          </w:p>
        </w:tc>
      </w:tr>
      <w:tr w:rsidR="00BD2B7E" w:rsidRPr="00BD2B7E" w:rsidTr="00BD2B7E">
        <w:trPr>
          <w:gridAfter w:val="2"/>
          <w:wAfter w:w="132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91 000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93 000 </w:t>
            </w:r>
          </w:p>
        </w:tc>
      </w:tr>
      <w:tr w:rsidR="00BD2B7E" w:rsidRPr="00BD2B7E" w:rsidTr="00BD2B7E">
        <w:trPr>
          <w:gridAfter w:val="2"/>
          <w:wAfter w:w="132" w:type="dxa"/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89 900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91 800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1 200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289 530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289 530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289 530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289 530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289 530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289 530 </w:t>
            </w:r>
          </w:p>
        </w:tc>
      </w:tr>
      <w:tr w:rsidR="00BD2B7E" w:rsidRPr="00BD2B7E" w:rsidTr="00BD2B7E">
        <w:trPr>
          <w:gridAfter w:val="2"/>
          <w:wAfter w:w="132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289 530  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289 530  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289 530  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289 530  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424 670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229 170 </w:t>
            </w:r>
          </w:p>
        </w:tc>
      </w:tr>
      <w:tr w:rsidR="00BD2B7E" w:rsidRPr="00BD2B7E" w:rsidTr="00BD2B7E">
        <w:trPr>
          <w:gridAfter w:val="2"/>
          <w:wAfter w:w="13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424 670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229 170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424 670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229 170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298 770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103 270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298 770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103 270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4 600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4 600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4 600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4 600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98 200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98 200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98 200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98 200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23 100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23 100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23 100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23 100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3 901 200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3 914 600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3 901 200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3 914 600 </w:t>
            </w:r>
          </w:p>
        </w:tc>
      </w:tr>
      <w:tr w:rsidR="00BD2B7E" w:rsidRPr="00BD2B7E" w:rsidTr="00BD2B7E">
        <w:trPr>
          <w:gridAfter w:val="2"/>
          <w:wAfter w:w="132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3 901 200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3 914 600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3 901 200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3 914 600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3 901 200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3 914 600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11 000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11 000 </w:t>
            </w:r>
          </w:p>
        </w:tc>
      </w:tr>
      <w:tr w:rsidR="00BD2B7E" w:rsidRPr="00BD2B7E" w:rsidTr="00BD2B7E">
        <w:trPr>
          <w:gridAfter w:val="2"/>
          <w:wAfter w:w="132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11 000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11 000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11 000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11 000 </w:t>
            </w:r>
          </w:p>
        </w:tc>
      </w:tr>
      <w:tr w:rsidR="00BD2B7E" w:rsidRPr="00BD2B7E" w:rsidTr="00BD2B7E">
        <w:trPr>
          <w:gridAfter w:val="2"/>
          <w:wAfter w:w="132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2 064 300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2 054 160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2 064 300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2 054 160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1 954 500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1 945 060 </w:t>
            </w:r>
          </w:p>
        </w:tc>
      </w:tr>
      <w:tr w:rsidR="00BD2B7E" w:rsidRPr="00BD2B7E" w:rsidTr="00BD2B7E">
        <w:trPr>
          <w:gridAfter w:val="2"/>
          <w:wAfter w:w="132" w:type="dxa"/>
          <w:trHeight w:val="18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2B7E">
              <w:rPr>
                <w:sz w:val="24"/>
                <w:szCs w:val="24"/>
              </w:rPr>
              <w:t xml:space="preserve">Межбюджетные трансферты местным бюджетам для </w:t>
            </w:r>
            <w:proofErr w:type="spellStart"/>
            <w:r w:rsidRPr="00BD2B7E">
              <w:rPr>
                <w:sz w:val="24"/>
                <w:szCs w:val="24"/>
              </w:rPr>
              <w:t>софинансирования</w:t>
            </w:r>
            <w:proofErr w:type="spellEnd"/>
            <w:r w:rsidRPr="00BD2B7E">
              <w:rPr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1 954 500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1 945 060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1 954 500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1 945 060 </w:t>
            </w:r>
          </w:p>
        </w:tc>
      </w:tr>
      <w:tr w:rsidR="00BD2B7E" w:rsidRPr="00BD2B7E" w:rsidTr="00BD2B7E">
        <w:trPr>
          <w:gridAfter w:val="2"/>
          <w:wAfter w:w="132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109 800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109 100 </w:t>
            </w:r>
          </w:p>
        </w:tc>
      </w:tr>
      <w:tr w:rsidR="00BD2B7E" w:rsidRPr="00BD2B7E" w:rsidTr="00BD2B7E">
        <w:trPr>
          <w:gridAfter w:val="2"/>
          <w:wAfter w:w="13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99 0 00 20860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109 800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   109 100 </w:t>
            </w:r>
          </w:p>
        </w:tc>
      </w:tr>
      <w:tr w:rsidR="00BD2B7E" w:rsidRPr="00BD2B7E" w:rsidTr="00BD2B7E">
        <w:trPr>
          <w:gridAfter w:val="2"/>
          <w:wAfter w:w="13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2571D0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B7E"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8 380 100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 xml:space="preserve">         8 225 860 </w:t>
            </w:r>
          </w:p>
        </w:tc>
      </w:tr>
      <w:tr w:rsidR="00BD2B7E" w:rsidRPr="00BD2B7E" w:rsidTr="00BD2B7E">
        <w:trPr>
          <w:gridAfter w:val="1"/>
          <w:wAfter w:w="61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7E" w:rsidRPr="00BD2B7E" w:rsidRDefault="00BD2B7E" w:rsidP="00BD2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D0" w:rsidRDefault="002571D0" w:rsidP="002571D0">
      <w:pPr>
        <w:ind w:firstLine="0"/>
      </w:pPr>
    </w:p>
    <w:p w:rsidR="002571D0" w:rsidRDefault="002571D0" w:rsidP="002571D0">
      <w:pPr>
        <w:ind w:firstLine="0"/>
      </w:pPr>
    </w:p>
    <w:p w:rsidR="002571D0" w:rsidRDefault="002571D0" w:rsidP="002571D0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Леонтьев Н.В.</w:t>
      </w: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tbl>
      <w:tblPr>
        <w:tblW w:w="10774" w:type="dxa"/>
        <w:tblInd w:w="-567" w:type="dxa"/>
        <w:tblLook w:val="04A0" w:firstRow="1" w:lastRow="0" w:firstColumn="1" w:lastColumn="0" w:noHBand="0" w:noVBand="1"/>
      </w:tblPr>
      <w:tblGrid>
        <w:gridCol w:w="3828"/>
        <w:gridCol w:w="993"/>
        <w:gridCol w:w="992"/>
        <w:gridCol w:w="1843"/>
        <w:gridCol w:w="850"/>
        <w:gridCol w:w="2268"/>
      </w:tblGrid>
      <w:tr w:rsidR="002C2743" w:rsidRPr="002C2743" w:rsidTr="002C2743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4" w:name="RANGE!A1:F71"/>
            <w:r w:rsidRPr="002C2743">
              <w:rPr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Приложение №6</w:t>
            </w:r>
          </w:p>
        </w:tc>
      </w:tr>
      <w:tr w:rsidR="002C2743" w:rsidRPr="002C2743" w:rsidTr="002C2743">
        <w:trPr>
          <w:trHeight w:val="13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к  Решению Старосуркинского сельского    Совета  Альметьевского муниципального района Республики Татарстан  </w:t>
            </w:r>
          </w:p>
        </w:tc>
      </w:tr>
      <w:tr w:rsidR="002C2743" w:rsidRPr="002C2743" w:rsidTr="002C274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от  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Таблица №1 </w:t>
            </w:r>
          </w:p>
        </w:tc>
      </w:tr>
      <w:tr w:rsidR="002C2743" w:rsidRPr="002C2743" w:rsidTr="002C2743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Распределение</w:t>
            </w:r>
          </w:p>
        </w:tc>
      </w:tr>
      <w:tr w:rsidR="002C2743" w:rsidRPr="002C2743" w:rsidTr="002C2743">
        <w:trPr>
          <w:trHeight w:val="13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бюджетных ассигнований бюджета  Старосуркинского сельского поселения по разделам, подразделам, целевым статьям (муниципальным программам Старосуркинского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2C2743" w:rsidRPr="002C2743" w:rsidTr="002C2743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на 2020 год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рублях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C274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Сумма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1 614 300 </w:t>
            </w:r>
          </w:p>
        </w:tc>
      </w:tr>
      <w:tr w:rsidR="002C2743" w:rsidRPr="002C2743" w:rsidTr="002C274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420 900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420 900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420 900 </w:t>
            </w:r>
          </w:p>
        </w:tc>
      </w:tr>
      <w:tr w:rsidR="002C2743" w:rsidRPr="002C2743" w:rsidTr="002C2743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420 900 </w:t>
            </w:r>
          </w:p>
        </w:tc>
      </w:tr>
      <w:tr w:rsidR="002C2743" w:rsidRPr="002C2743" w:rsidTr="002C274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690 500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690 500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690 500 </w:t>
            </w:r>
          </w:p>
        </w:tc>
      </w:tr>
      <w:tr w:rsidR="002C2743" w:rsidRPr="002C2743" w:rsidTr="002C2743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302 100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383 700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4 700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502 900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502 900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   -  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   -  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2C2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301 600 </w:t>
            </w:r>
          </w:p>
        </w:tc>
      </w:tr>
      <w:tr w:rsidR="002C2743" w:rsidRPr="002C2743" w:rsidTr="002C2743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301 600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196 600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196 600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       4 700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       4 700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91 000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91 000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91 000 </w:t>
            </w:r>
          </w:p>
        </w:tc>
      </w:tr>
      <w:tr w:rsidR="002C2743" w:rsidRPr="002C2743" w:rsidTr="002C274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91 000 </w:t>
            </w:r>
          </w:p>
        </w:tc>
      </w:tr>
      <w:tr w:rsidR="002C2743" w:rsidRPr="002C2743" w:rsidTr="002C2743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2743">
              <w:rPr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89 900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1 100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289 530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289 530 </w:t>
            </w:r>
          </w:p>
        </w:tc>
      </w:tr>
      <w:tr w:rsidR="002C2743" w:rsidRPr="002C2743" w:rsidTr="002C274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 289 530  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 289 530  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572 370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572 370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572 370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492 170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492 170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   -  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   -  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80 200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80 200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   -  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   -  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3 887 800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3 887 800 </w:t>
            </w:r>
          </w:p>
        </w:tc>
      </w:tr>
      <w:tr w:rsidR="002C2743" w:rsidRPr="002C2743" w:rsidTr="002C274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3 887 800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3 887 800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3 887 800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6 000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6 000 </w:t>
            </w:r>
          </w:p>
        </w:tc>
      </w:tr>
      <w:tr w:rsidR="002C2743" w:rsidRPr="002C2743" w:rsidTr="002C274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6 000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6 000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6 000 </w:t>
            </w:r>
          </w:p>
        </w:tc>
      </w:tr>
      <w:tr w:rsidR="002C2743" w:rsidRPr="002C2743" w:rsidTr="002C274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2 078 000 </w:t>
            </w:r>
          </w:p>
        </w:tc>
      </w:tr>
      <w:tr w:rsidR="002C2743" w:rsidRPr="002C2743" w:rsidTr="002C274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2 078 000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2 078 000 </w:t>
            </w:r>
          </w:p>
        </w:tc>
      </w:tr>
      <w:tr w:rsidR="002C2743" w:rsidRPr="002C2743" w:rsidTr="002C274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Межбюджетные трансферты местным бюджетам для </w:t>
            </w:r>
            <w:proofErr w:type="spellStart"/>
            <w:r w:rsidRPr="002C2743">
              <w:rPr>
                <w:sz w:val="24"/>
                <w:szCs w:val="24"/>
              </w:rPr>
              <w:t>софинансирования</w:t>
            </w:r>
            <w:proofErr w:type="spellEnd"/>
            <w:r w:rsidRPr="002C2743">
              <w:rPr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2 029 900  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2 029 900   </w:t>
            </w:r>
          </w:p>
        </w:tc>
      </w:tr>
      <w:tr w:rsidR="002C2743" w:rsidRPr="002C2743" w:rsidTr="002C2743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48 100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48 100 </w:t>
            </w:r>
          </w:p>
        </w:tc>
      </w:tr>
      <w:tr w:rsidR="002C2743" w:rsidRPr="002C2743" w:rsidTr="002C274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8 539 000 </w:t>
            </w:r>
          </w:p>
        </w:tc>
      </w:tr>
    </w:tbl>
    <w:p w:rsidR="002C2743" w:rsidRPr="002C2743" w:rsidRDefault="002C2743" w:rsidP="002C274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lang w:eastAsia="en-US"/>
        </w:rPr>
      </w:pPr>
    </w:p>
    <w:p w:rsidR="004A5FEC" w:rsidRDefault="004A5FEC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Pr="002C2743" w:rsidRDefault="002C2743" w:rsidP="002C274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eastAsiaTheme="minorHAnsi"/>
          <w:sz w:val="24"/>
          <w:szCs w:val="24"/>
          <w:lang w:eastAsia="en-US"/>
        </w:rPr>
      </w:pPr>
      <w:r w:rsidRPr="002C2743">
        <w:rPr>
          <w:rFonts w:eastAsiaTheme="minorHAnsi"/>
          <w:sz w:val="24"/>
          <w:szCs w:val="24"/>
          <w:lang w:eastAsia="en-US"/>
        </w:rPr>
        <w:lastRenderedPageBreak/>
        <w:t>Таблица № 2</w:t>
      </w:r>
    </w:p>
    <w:tbl>
      <w:tblPr>
        <w:tblW w:w="11199" w:type="dxa"/>
        <w:tblInd w:w="-709" w:type="dxa"/>
        <w:tblLook w:val="04A0" w:firstRow="1" w:lastRow="0" w:firstColumn="1" w:lastColumn="0" w:noHBand="0" w:noVBand="1"/>
      </w:tblPr>
      <w:tblGrid>
        <w:gridCol w:w="3686"/>
        <w:gridCol w:w="851"/>
        <w:gridCol w:w="850"/>
        <w:gridCol w:w="1985"/>
        <w:gridCol w:w="850"/>
        <w:gridCol w:w="1559"/>
        <w:gridCol w:w="1418"/>
      </w:tblGrid>
      <w:tr w:rsidR="002C2743" w:rsidRPr="002C2743" w:rsidTr="002C2743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99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бюджетных ассигнований бюджета  Старосуркинского сельского поселения по разделам, подразделам, целевым статьям (муниципальным программам Старосуркинского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2C2743" w:rsidRPr="002C2743" w:rsidTr="002C2743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на плановый период 2021 и 2022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рублях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C274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2021г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2022г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1 598 400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1 634 400 </w:t>
            </w:r>
          </w:p>
        </w:tc>
      </w:tr>
      <w:tr w:rsidR="002C2743" w:rsidRPr="002C2743" w:rsidTr="002C274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434 000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447 000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434 000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447 000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434 000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447 000 </w:t>
            </w:r>
          </w:p>
        </w:tc>
      </w:tr>
      <w:tr w:rsidR="002C2743" w:rsidRPr="002C2743" w:rsidTr="002C2743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434 000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447 000 </w:t>
            </w:r>
          </w:p>
        </w:tc>
      </w:tr>
      <w:tr w:rsidR="002C2743" w:rsidRPr="002C2743" w:rsidTr="002C274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675 300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689 200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675 300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689 200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675 300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689 200 </w:t>
            </w:r>
          </w:p>
        </w:tc>
      </w:tr>
      <w:tr w:rsidR="002C2743" w:rsidRPr="002C2743" w:rsidTr="002C2743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311 000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320 000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359 600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364 500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4 700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4 700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489 100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498 200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489 100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498 200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Реализация полномочий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-  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-  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2C2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310 400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319 500 </w:t>
            </w:r>
          </w:p>
        </w:tc>
      </w:tr>
      <w:tr w:rsidR="002C2743" w:rsidRPr="002C2743" w:rsidTr="002C2743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310 400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319 500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174 000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174 000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174 000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174 000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 4 700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4 700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 4 700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   4 700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91 000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93 000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91 000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93 000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91 000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93 000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91 000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93 000 </w:t>
            </w:r>
          </w:p>
        </w:tc>
      </w:tr>
      <w:tr w:rsidR="002C2743" w:rsidRPr="002C2743" w:rsidTr="002C2743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2743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89 900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91 800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1 200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289 530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289 530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289 530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289 530 </w:t>
            </w:r>
          </w:p>
        </w:tc>
      </w:tr>
      <w:tr w:rsidR="002C2743" w:rsidRPr="002C2743" w:rsidTr="002C274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 289 530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289 530  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 289 530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    289 530  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424 670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229 170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424 670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229 170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424670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229 170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298770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103270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298770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103270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4600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4600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4600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  4600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98200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98200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98200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98200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23100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23100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23100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23100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3901200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3914600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3901200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3914600 </w:t>
            </w:r>
          </w:p>
        </w:tc>
      </w:tr>
      <w:tr w:rsidR="002C2743" w:rsidRPr="002C2743" w:rsidTr="002C274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Основное мероприятие "Сохранение и развитие национальных музыкальных традиций, развитие </w:t>
            </w:r>
            <w:r w:rsidRPr="002C2743">
              <w:rPr>
                <w:color w:val="000000"/>
                <w:sz w:val="24"/>
                <w:szCs w:val="24"/>
              </w:rPr>
              <w:lastRenderedPageBreak/>
              <w:t>современного музыкального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3901200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3914600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3901200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3914600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3901200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3914600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</w:tr>
      <w:tr w:rsidR="002C2743" w:rsidRPr="002C2743" w:rsidTr="002C274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</w:tr>
      <w:tr w:rsidR="002C2743" w:rsidRPr="002C2743" w:rsidTr="002C274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  11000 </w:t>
            </w:r>
          </w:p>
        </w:tc>
      </w:tr>
      <w:tr w:rsidR="002C2743" w:rsidRPr="002C2743" w:rsidTr="002C274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2064300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2054160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2064300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2054160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2064300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2054160 </w:t>
            </w:r>
          </w:p>
        </w:tc>
      </w:tr>
      <w:tr w:rsidR="002C2743" w:rsidRPr="002C2743" w:rsidTr="002C2743">
        <w:trPr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Межбюджетные трансферты местным бюджетам для </w:t>
            </w:r>
            <w:proofErr w:type="spellStart"/>
            <w:r w:rsidRPr="002C2743">
              <w:rPr>
                <w:sz w:val="24"/>
                <w:szCs w:val="24"/>
              </w:rPr>
              <w:t>софинансирования</w:t>
            </w:r>
            <w:proofErr w:type="spellEnd"/>
            <w:r w:rsidRPr="002C2743">
              <w:rPr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1 954500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1945060  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1 954500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1945060   </w:t>
            </w:r>
          </w:p>
        </w:tc>
      </w:tr>
      <w:tr w:rsidR="002C2743" w:rsidRPr="002C2743" w:rsidTr="002C274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109800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109100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109800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   109100 </w:t>
            </w:r>
          </w:p>
        </w:tc>
      </w:tr>
      <w:tr w:rsidR="002C2743" w:rsidRPr="002C2743" w:rsidTr="002C27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C2743">
              <w:rPr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8380100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 xml:space="preserve">       8225860 </w:t>
            </w:r>
          </w:p>
        </w:tc>
      </w:tr>
      <w:tr w:rsidR="002C2743" w:rsidRPr="002C2743" w:rsidTr="002C2743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743" w:rsidRPr="002C2743" w:rsidRDefault="002C2743" w:rsidP="002C27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C2743">
              <w:rPr>
                <w:sz w:val="24"/>
                <w:szCs w:val="24"/>
              </w:rPr>
              <w:t> </w:t>
            </w:r>
          </w:p>
        </w:tc>
      </w:tr>
    </w:tbl>
    <w:p w:rsidR="002C2743" w:rsidRPr="00A70E66" w:rsidRDefault="002C2743" w:rsidP="00A70E6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2C2743">
        <w:rPr>
          <w:rFonts w:eastAsiaTheme="minorHAnsi"/>
          <w:sz w:val="24"/>
          <w:szCs w:val="24"/>
          <w:lang w:eastAsia="en-US"/>
        </w:rPr>
        <w:t xml:space="preserve">Глава поселения                                                                   </w:t>
      </w:r>
      <w:r w:rsidR="00A70E66">
        <w:rPr>
          <w:rFonts w:eastAsiaTheme="minorHAnsi"/>
          <w:sz w:val="24"/>
          <w:szCs w:val="24"/>
          <w:lang w:eastAsia="en-US"/>
        </w:rPr>
        <w:t xml:space="preserve">              Леонтьев Н.В.</w:t>
      </w:r>
      <w:bookmarkStart w:id="5" w:name="_GoBack"/>
      <w:bookmarkEnd w:id="5"/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2C2743" w:rsidRDefault="002C2743" w:rsidP="002571D0">
      <w:pPr>
        <w:ind w:firstLine="0"/>
        <w:rPr>
          <w:sz w:val="24"/>
          <w:szCs w:val="24"/>
        </w:rPr>
      </w:pPr>
    </w:p>
    <w:p w:rsidR="004A5FEC" w:rsidRPr="002571D0" w:rsidRDefault="004A5FEC" w:rsidP="002571D0">
      <w:pPr>
        <w:ind w:firstLine="0"/>
        <w:rPr>
          <w:sz w:val="24"/>
          <w:szCs w:val="24"/>
        </w:rPr>
      </w:pPr>
    </w:p>
    <w:sectPr w:rsidR="004A5FEC" w:rsidRPr="002571D0" w:rsidSect="002C2743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3B" w:rsidRDefault="00E54A3B" w:rsidP="00BD2B7E">
      <w:r>
        <w:separator/>
      </w:r>
    </w:p>
  </w:endnote>
  <w:endnote w:type="continuationSeparator" w:id="0">
    <w:p w:rsidR="00E54A3B" w:rsidRDefault="00E54A3B" w:rsidP="00BD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3B" w:rsidRDefault="00E54A3B" w:rsidP="00BD2B7E">
      <w:r>
        <w:separator/>
      </w:r>
    </w:p>
  </w:footnote>
  <w:footnote w:type="continuationSeparator" w:id="0">
    <w:p w:rsidR="00E54A3B" w:rsidRDefault="00E54A3B" w:rsidP="00BD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60"/>
    <w:rsid w:val="002571D0"/>
    <w:rsid w:val="002C2743"/>
    <w:rsid w:val="004A5FEC"/>
    <w:rsid w:val="005A759E"/>
    <w:rsid w:val="008228C7"/>
    <w:rsid w:val="00A70E66"/>
    <w:rsid w:val="00AF6B60"/>
    <w:rsid w:val="00BD2B7E"/>
    <w:rsid w:val="00E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281E"/>
  <w15:chartTrackingRefBased/>
  <w15:docId w15:val="{95D14E62-9C7E-47B1-80BE-5010C3A5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8228C7"/>
    <w:rPr>
      <w:b/>
      <w:bCs/>
      <w:color w:val="00008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2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B7E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BD2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B7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AE70939E8C1FEAE7E12D77BE19C0BB45116F2885FE25AA4F7AB0C0A702987FB449D9F1517C6AE4BDE045155BAFC4D9B6C506844A519n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33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2019-12-12T05:43:00Z</dcterms:created>
  <dcterms:modified xsi:type="dcterms:W3CDTF">2019-12-12T06:34:00Z</dcterms:modified>
</cp:coreProperties>
</file>